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94FA2" w:rsidR="00DD259F" w:rsidP="005B7AC9" w:rsidRDefault="00DD259F" w14:paraId="f495546" w14:textId="f495546">
      <w:pPr>
        <w15:collapsed w:val="false"/>
        <w:rPr>
          <w:rFonts w:ascii="Times New Roman" w:hAnsi="Times New Roman"/>
          <w:b w:val="false"/>
        </w:rPr>
      </w:pPr>
      <w:bookmarkStart w:name="_GoBack" w:id="0"/>
      <w:bookmarkEnd w:id="0"/>
      <w:r w:rsidRPr="00294FA2">
        <w:rPr>
          <w:rFonts w:ascii="Times New Roman" w:hAnsi="Times New Roman"/>
          <w:b w:val="false"/>
        </w:rPr>
        <w:t>REPUBLIKA HRVATSKA</w:t>
      </w:r>
    </w:p>
    <w:p w:rsidRPr="00294FA2" w:rsidR="00DD259F" w:rsidP="005B7AC9" w:rsidRDefault="00DD259F">
      <w:pPr>
        <w:tabs>
          <w:tab w:val="right" w:pos="8640"/>
        </w:tabs>
        <w:rPr>
          <w:rFonts w:ascii="Times New Roman" w:hAnsi="Times New Roman"/>
          <w:b w:val="false"/>
        </w:rPr>
      </w:pPr>
      <w:r w:rsidRPr="00294FA2">
        <w:rPr>
          <w:rFonts w:ascii="Times New Roman" w:hAnsi="Times New Roman"/>
          <w:b w:val="false"/>
        </w:rPr>
        <w:t>TRGOVAČKI SUD U RIJECI</w:t>
      </w:r>
      <w:r w:rsidRPr="00294FA2" w:rsidR="006D1F4A">
        <w:rPr>
          <w:rFonts w:ascii="Times New Roman" w:hAnsi="Times New Roman"/>
          <w:b w:val="false"/>
        </w:rPr>
        <w:tab/>
      </w:r>
    </w:p>
    <w:p w:rsidRPr="00294FA2" w:rsidR="00573AAA" w:rsidP="005B7AC9" w:rsidRDefault="00DD259F">
      <w:pPr>
        <w:rPr>
          <w:rFonts w:ascii="Times New Roman" w:hAnsi="Times New Roman"/>
          <w:b w:val="false"/>
        </w:rPr>
      </w:pPr>
      <w:r w:rsidRPr="00294FA2">
        <w:rPr>
          <w:rFonts w:ascii="Times New Roman" w:hAnsi="Times New Roman"/>
          <w:b w:val="false"/>
        </w:rPr>
        <w:t>ZADARSKA 1 i 3</w:t>
      </w:r>
    </w:p>
    <w:p w:rsidRPr="00294FA2" w:rsidR="00D92A4E" w:rsidP="005B7AC9" w:rsidRDefault="00D92A4E">
      <w:pPr>
        <w:rPr>
          <w:rFonts w:ascii="Times New Roman" w:hAnsi="Times New Roman"/>
          <w:b w:val="false"/>
        </w:rPr>
      </w:pPr>
    </w:p>
    <w:p w:rsidRPr="00294FA2" w:rsidR="00144160" w:rsidP="005B7AC9" w:rsidRDefault="00144160">
      <w:pPr>
        <w:rPr>
          <w:rFonts w:ascii="Times New Roman" w:hAnsi="Times New Roman"/>
          <w:b w:val="false"/>
        </w:rPr>
      </w:pPr>
    </w:p>
    <w:p w:rsidRPr="00294FA2" w:rsidR="00613796" w:rsidP="005B7AC9" w:rsidRDefault="00613796">
      <w:pPr>
        <w:jc w:val="center"/>
        <w:rPr>
          <w:rFonts w:ascii="Times New Roman" w:hAnsi="Times New Roman"/>
          <w:b w:val="false"/>
          <w:bCs/>
        </w:rPr>
      </w:pPr>
      <w:r w:rsidRPr="00294FA2">
        <w:rPr>
          <w:rFonts w:ascii="Times New Roman" w:hAnsi="Times New Roman"/>
          <w:b w:val="false"/>
          <w:bCs/>
        </w:rPr>
        <w:t>Z A P I S N I K</w:t>
      </w:r>
    </w:p>
    <w:p w:rsidRPr="00294FA2" w:rsidR="00ED472B" w:rsidP="00D92A4E" w:rsidRDefault="00405860">
      <w:pPr>
        <w:jc w:val="center"/>
        <w:rPr>
          <w:rFonts w:ascii="Times New Roman" w:hAnsi="Times New Roman"/>
          <w:b w:val="false"/>
          <w:bCs/>
        </w:rPr>
      </w:pPr>
      <w:r w:rsidRPr="00294FA2">
        <w:rPr>
          <w:rFonts w:ascii="Times New Roman" w:hAnsi="Times New Roman"/>
          <w:b w:val="false"/>
          <w:bCs/>
        </w:rPr>
        <w:t>o</w:t>
      </w:r>
      <w:r w:rsidRPr="00294FA2" w:rsidR="00560DA5">
        <w:rPr>
          <w:rFonts w:ascii="Times New Roman" w:hAnsi="Times New Roman"/>
          <w:b w:val="false"/>
          <w:bCs/>
        </w:rPr>
        <w:t>d</w:t>
      </w:r>
      <w:r w:rsidRPr="00294FA2" w:rsidR="001C161A">
        <w:rPr>
          <w:rFonts w:ascii="Times New Roman" w:hAnsi="Times New Roman"/>
          <w:b w:val="false"/>
          <w:bCs/>
        </w:rPr>
        <w:t xml:space="preserve"> </w:t>
      </w:r>
      <w:r w:rsidR="00077912">
        <w:rPr>
          <w:rFonts w:ascii="Times New Roman" w:hAnsi="Times New Roman"/>
          <w:b w:val="false"/>
          <w:bCs/>
        </w:rPr>
        <w:t>23</w:t>
      </w:r>
      <w:r w:rsidR="000E4364">
        <w:rPr>
          <w:rFonts w:ascii="Times New Roman" w:hAnsi="Times New Roman"/>
          <w:b w:val="false"/>
          <w:bCs/>
        </w:rPr>
        <w:t>. veljače 2021</w:t>
      </w:r>
      <w:r w:rsidRPr="00294FA2" w:rsidR="00A85AFB">
        <w:rPr>
          <w:rFonts w:ascii="Times New Roman" w:hAnsi="Times New Roman"/>
          <w:b w:val="false"/>
          <w:bCs/>
        </w:rPr>
        <w:t>.</w:t>
      </w:r>
      <w:r w:rsidR="000E4364">
        <w:rPr>
          <w:rFonts w:ascii="Times New Roman" w:hAnsi="Times New Roman"/>
          <w:b w:val="false"/>
          <w:bCs/>
        </w:rPr>
        <w:t xml:space="preserve"> godine</w:t>
      </w:r>
      <w:r w:rsidRPr="00294FA2" w:rsidR="00B82A55">
        <w:rPr>
          <w:rFonts w:ascii="Times New Roman" w:hAnsi="Times New Roman"/>
          <w:b w:val="false"/>
          <w:bCs/>
        </w:rPr>
        <w:t xml:space="preserve"> </w:t>
      </w:r>
    </w:p>
    <w:p w:rsidRPr="00294FA2" w:rsidR="00B36F91" w:rsidP="005B7AC9" w:rsidRDefault="00A24FE2">
      <w:pPr>
        <w:jc w:val="both"/>
        <w:rPr>
          <w:rFonts w:ascii="Times New Roman" w:hAnsi="Times New Roman"/>
          <w:b w:val="false"/>
          <w:bCs/>
        </w:rPr>
      </w:pPr>
      <w:r w:rsidRPr="00294FA2">
        <w:rPr>
          <w:rFonts w:ascii="Times New Roman" w:hAnsi="Times New Roman"/>
          <w:b w:val="false"/>
        </w:rPr>
        <w:t xml:space="preserve">u prethodnom postupku </w:t>
      </w:r>
      <w:r w:rsidRPr="00294FA2" w:rsidR="00613796">
        <w:rPr>
          <w:rFonts w:ascii="Times New Roman" w:hAnsi="Times New Roman"/>
          <w:b w:val="false"/>
        </w:rPr>
        <w:t>radi</w:t>
      </w:r>
      <w:r w:rsidRPr="00294FA2" w:rsidR="006372B4">
        <w:rPr>
          <w:rFonts w:ascii="Times New Roman" w:hAnsi="Times New Roman"/>
          <w:b w:val="false"/>
        </w:rPr>
        <w:t xml:space="preserve"> očitovanja o prijedlogu i</w:t>
      </w:r>
      <w:r w:rsidRPr="00294FA2" w:rsidR="00613796">
        <w:rPr>
          <w:rFonts w:ascii="Times New Roman" w:hAnsi="Times New Roman"/>
          <w:b w:val="false"/>
        </w:rPr>
        <w:t xml:space="preserve"> </w:t>
      </w:r>
      <w:r w:rsidRPr="00294FA2" w:rsidR="00B468D0">
        <w:rPr>
          <w:rFonts w:ascii="Times New Roman" w:hAnsi="Times New Roman"/>
          <w:b w:val="false"/>
        </w:rPr>
        <w:t>rasprave o</w:t>
      </w:r>
      <w:r w:rsidRPr="00294FA2" w:rsidR="00727FC2">
        <w:rPr>
          <w:rFonts w:ascii="Times New Roman" w:hAnsi="Times New Roman"/>
          <w:b w:val="false"/>
        </w:rPr>
        <w:t xml:space="preserve"> </w:t>
      </w:r>
      <w:r w:rsidRPr="00294FA2" w:rsidR="00E279D6">
        <w:rPr>
          <w:rFonts w:ascii="Times New Roman" w:hAnsi="Times New Roman"/>
          <w:b w:val="false"/>
        </w:rPr>
        <w:t>pretpostavk</w:t>
      </w:r>
      <w:r w:rsidRPr="00294FA2" w:rsidR="00B468D0">
        <w:rPr>
          <w:rFonts w:ascii="Times New Roman" w:hAnsi="Times New Roman"/>
          <w:b w:val="false"/>
        </w:rPr>
        <w:t>ama</w:t>
      </w:r>
      <w:r w:rsidRPr="00294FA2" w:rsidR="00E279D6">
        <w:rPr>
          <w:rFonts w:ascii="Times New Roman" w:hAnsi="Times New Roman"/>
          <w:b w:val="false"/>
        </w:rPr>
        <w:t xml:space="preserve"> </w:t>
      </w:r>
      <w:r w:rsidRPr="00294FA2" w:rsidR="006F49A9">
        <w:rPr>
          <w:rFonts w:ascii="Times New Roman" w:hAnsi="Times New Roman"/>
          <w:b w:val="false"/>
        </w:rPr>
        <w:t xml:space="preserve">za otvaranje </w:t>
      </w:r>
      <w:r w:rsidRPr="00294FA2" w:rsidR="00560DA5">
        <w:rPr>
          <w:rFonts w:ascii="Times New Roman" w:hAnsi="Times New Roman"/>
          <w:b w:val="false"/>
        </w:rPr>
        <w:t xml:space="preserve">stečajnog </w:t>
      </w:r>
      <w:r w:rsidRPr="00294FA2" w:rsidR="00613796">
        <w:rPr>
          <w:rFonts w:ascii="Times New Roman" w:hAnsi="Times New Roman"/>
          <w:b w:val="false"/>
        </w:rPr>
        <w:t xml:space="preserve">postupka nad </w:t>
      </w:r>
      <w:r w:rsidRPr="00077912" w:rsidR="00077912">
        <w:rPr>
          <w:rFonts w:ascii="Times New Roman" w:hAnsi="Times New Roman"/>
          <w:b w:val="false"/>
        </w:rPr>
        <w:t>LA DOLCE VITA j.d.o.o. za trgovinu, Gospić, Vile Velebita 5</w:t>
      </w:r>
      <w:r w:rsidRPr="00294FA2" w:rsidR="00FC6C92">
        <w:rPr>
          <w:rFonts w:ascii="Times New Roman" w:hAnsi="Times New Roman"/>
          <w:b w:val="false"/>
        </w:rPr>
        <w:t>.</w:t>
      </w:r>
    </w:p>
    <w:p w:rsidRPr="00294FA2" w:rsidR="00B96A46" w:rsidP="005B7AC9" w:rsidRDefault="00B96A46">
      <w:pPr>
        <w:jc w:val="both"/>
        <w:rPr>
          <w:rFonts w:ascii="Times New Roman" w:hAnsi="Times New Roman"/>
          <w:b w:val="false"/>
        </w:rPr>
      </w:pPr>
    </w:p>
    <w:p w:rsidRPr="00294FA2" w:rsidR="00932C80" w:rsidP="005B7AC9" w:rsidRDefault="00932C80">
      <w:pPr>
        <w:jc w:val="both"/>
        <w:rPr>
          <w:rFonts w:ascii="Times New Roman" w:hAnsi="Times New Roman"/>
          <w:b w:val="false"/>
        </w:rPr>
      </w:pPr>
    </w:p>
    <w:p w:rsidRPr="00294FA2" w:rsidR="00613796" w:rsidP="005B7AC9" w:rsidRDefault="00613796">
      <w:pPr>
        <w:jc w:val="both"/>
        <w:rPr>
          <w:rFonts w:ascii="Times New Roman" w:hAnsi="Times New Roman"/>
          <w:b w:val="false"/>
        </w:rPr>
      </w:pPr>
      <w:r w:rsidRPr="00294FA2">
        <w:rPr>
          <w:rFonts w:ascii="Times New Roman" w:hAnsi="Times New Roman"/>
          <w:b w:val="false"/>
        </w:rPr>
        <w:t>OD SUDA PRISUTNI:</w:t>
      </w:r>
    </w:p>
    <w:p w:rsidRPr="00294FA2" w:rsidR="00613796" w:rsidP="005B7AC9" w:rsidRDefault="00613796">
      <w:pPr>
        <w:jc w:val="both"/>
        <w:rPr>
          <w:rFonts w:ascii="Times New Roman" w:hAnsi="Times New Roman"/>
          <w:b w:val="false"/>
        </w:rPr>
      </w:pPr>
      <w:r w:rsidRPr="00294FA2">
        <w:rPr>
          <w:rFonts w:ascii="Times New Roman" w:hAnsi="Times New Roman"/>
          <w:b w:val="false"/>
        </w:rPr>
        <w:t>Daniela Korlević, sudac</w:t>
      </w:r>
    </w:p>
    <w:p w:rsidR="008D7028" w:rsidP="005B7AC9" w:rsidRDefault="00D26850">
      <w:pPr>
        <w:jc w:val="both"/>
        <w:rPr>
          <w:rFonts w:ascii="Times New Roman" w:hAnsi="Times New Roman"/>
          <w:b w:val="false"/>
        </w:rPr>
      </w:pPr>
      <w:r w:rsidRPr="00294FA2">
        <w:rPr>
          <w:rFonts w:ascii="Times New Roman" w:hAnsi="Times New Roman"/>
          <w:b w:val="false"/>
        </w:rPr>
        <w:t>Dajana Jurković</w:t>
      </w:r>
      <w:r w:rsidRPr="00294FA2" w:rsidR="00613796">
        <w:rPr>
          <w:rFonts w:ascii="Times New Roman" w:hAnsi="Times New Roman"/>
          <w:b w:val="false"/>
        </w:rPr>
        <w:t>, zapisničar</w:t>
      </w:r>
    </w:p>
    <w:p w:rsidRPr="00294FA2" w:rsidR="000E4364" w:rsidP="005B7AC9" w:rsidRDefault="00077912">
      <w:pPr>
        <w:jc w:val="both"/>
        <w:rPr>
          <w:rFonts w:ascii="Times New Roman" w:hAnsi="Times New Roman"/>
          <w:b w:val="false"/>
        </w:rPr>
      </w:pPr>
      <w:r>
        <w:rPr>
          <w:rFonts w:ascii="Times New Roman" w:hAnsi="Times New Roman"/>
          <w:b w:val="false"/>
        </w:rPr>
        <w:t>Loris Rak</w:t>
      </w:r>
      <w:r w:rsidR="000E4364">
        <w:rPr>
          <w:rFonts w:ascii="Times New Roman" w:hAnsi="Times New Roman"/>
          <w:b w:val="false"/>
        </w:rPr>
        <w:t>, privremeni stečajni upravitelj</w:t>
      </w:r>
    </w:p>
    <w:p w:rsidRPr="00294FA2" w:rsidR="00D92A4E" w:rsidP="005B7AC9" w:rsidRDefault="00D92A4E">
      <w:pPr>
        <w:jc w:val="center"/>
        <w:rPr>
          <w:rFonts w:ascii="Times New Roman" w:hAnsi="Times New Roman"/>
          <w:b w:val="false"/>
        </w:rPr>
      </w:pPr>
    </w:p>
    <w:p w:rsidRPr="00294FA2" w:rsidR="00613796" w:rsidP="005B7AC9" w:rsidRDefault="009168D8">
      <w:pPr>
        <w:jc w:val="center"/>
        <w:rPr>
          <w:rFonts w:ascii="Times New Roman" w:hAnsi="Times New Roman"/>
          <w:b w:val="false"/>
        </w:rPr>
      </w:pPr>
      <w:r w:rsidRPr="00294FA2">
        <w:rPr>
          <w:rFonts w:ascii="Times New Roman" w:hAnsi="Times New Roman"/>
          <w:b w:val="false"/>
        </w:rPr>
        <w:t>Početak u</w:t>
      </w:r>
      <w:r w:rsidRPr="00294FA2" w:rsidR="00CF16F2">
        <w:rPr>
          <w:rFonts w:ascii="Times New Roman" w:hAnsi="Times New Roman"/>
          <w:b w:val="false"/>
        </w:rPr>
        <w:t xml:space="preserve"> </w:t>
      </w:r>
      <w:r w:rsidR="00C60FE7">
        <w:rPr>
          <w:rFonts w:ascii="Times New Roman" w:hAnsi="Times New Roman"/>
          <w:b w:val="false"/>
        </w:rPr>
        <w:t>11</w:t>
      </w:r>
      <w:r w:rsidRPr="00294FA2" w:rsidR="00613796">
        <w:rPr>
          <w:rFonts w:ascii="Times New Roman" w:hAnsi="Times New Roman"/>
          <w:b w:val="false"/>
        </w:rPr>
        <w:t>:</w:t>
      </w:r>
      <w:r w:rsidR="00C60FE7">
        <w:rPr>
          <w:rFonts w:ascii="Times New Roman" w:hAnsi="Times New Roman"/>
          <w:b w:val="false"/>
        </w:rPr>
        <w:t>0</w:t>
      </w:r>
      <w:r w:rsidRPr="00294FA2" w:rsidR="00FC531C">
        <w:rPr>
          <w:rFonts w:ascii="Times New Roman" w:hAnsi="Times New Roman"/>
          <w:b w:val="false"/>
        </w:rPr>
        <w:t>0</w:t>
      </w:r>
      <w:r w:rsidRPr="00294FA2" w:rsidR="00613796">
        <w:rPr>
          <w:rFonts w:ascii="Times New Roman" w:hAnsi="Times New Roman"/>
          <w:b w:val="false"/>
        </w:rPr>
        <w:t xml:space="preserve"> sati</w:t>
      </w:r>
    </w:p>
    <w:p w:rsidRPr="00294FA2" w:rsidR="00D92A4E" w:rsidP="005B7AC9" w:rsidRDefault="00D92A4E">
      <w:pPr>
        <w:jc w:val="both"/>
        <w:rPr>
          <w:rFonts w:ascii="Times New Roman" w:hAnsi="Times New Roman"/>
          <w:b w:val="false"/>
        </w:rPr>
      </w:pPr>
    </w:p>
    <w:p w:rsidRPr="00294FA2" w:rsidR="00613796" w:rsidP="005B7AC9" w:rsidRDefault="00613796">
      <w:pPr>
        <w:jc w:val="both"/>
        <w:rPr>
          <w:rFonts w:ascii="Times New Roman" w:hAnsi="Times New Roman"/>
          <w:b w:val="false"/>
        </w:rPr>
      </w:pPr>
      <w:r w:rsidRPr="00294FA2">
        <w:rPr>
          <w:rFonts w:ascii="Times New Roman" w:hAnsi="Times New Roman"/>
          <w:b w:val="false"/>
        </w:rPr>
        <w:t>Utvrđuje se da su na današnje ročište pristupili:</w:t>
      </w:r>
    </w:p>
    <w:p w:rsidRPr="00294FA2" w:rsidR="00E96CC2" w:rsidP="005B7AC9" w:rsidRDefault="00613796">
      <w:pPr>
        <w:jc w:val="both"/>
        <w:rPr>
          <w:rFonts w:ascii="Times New Roman" w:hAnsi="Times New Roman"/>
          <w:b w:val="false"/>
        </w:rPr>
      </w:pPr>
      <w:r w:rsidRPr="00294FA2">
        <w:rPr>
          <w:rFonts w:ascii="Times New Roman" w:hAnsi="Times New Roman"/>
          <w:b w:val="false"/>
        </w:rPr>
        <w:t>Za predlagatelja</w:t>
      </w:r>
      <w:r w:rsidRPr="00294FA2" w:rsidR="00E96CC2">
        <w:rPr>
          <w:rFonts w:ascii="Times New Roman" w:hAnsi="Times New Roman"/>
          <w:b w:val="false"/>
        </w:rPr>
        <w:t>:</w:t>
      </w:r>
      <w:r w:rsidRPr="00294FA2" w:rsidR="00481E2D">
        <w:rPr>
          <w:rFonts w:ascii="Times New Roman" w:hAnsi="Times New Roman"/>
          <w:b w:val="false"/>
        </w:rPr>
        <w:t xml:space="preserve"> </w:t>
      </w:r>
      <w:r w:rsidRPr="00294FA2" w:rsidR="001A015C">
        <w:rPr>
          <w:rFonts w:ascii="Times New Roman" w:hAnsi="Times New Roman"/>
          <w:b w:val="false"/>
        </w:rPr>
        <w:t xml:space="preserve">nitko, dostava poziva uredno iskazana  </w:t>
      </w:r>
    </w:p>
    <w:p w:rsidRPr="00294FA2" w:rsidR="001A015C" w:rsidP="005B7AC9" w:rsidRDefault="001A015C">
      <w:pPr>
        <w:jc w:val="both"/>
        <w:rPr>
          <w:rFonts w:ascii="Times New Roman" w:hAnsi="Times New Roman"/>
          <w:b w:val="false"/>
        </w:rPr>
      </w:pPr>
      <w:r w:rsidRPr="00294FA2">
        <w:rPr>
          <w:rFonts w:ascii="Times New Roman" w:hAnsi="Times New Roman"/>
          <w:b w:val="false"/>
        </w:rPr>
        <w:t xml:space="preserve">Za dužnika: </w:t>
      </w:r>
      <w:r w:rsidRPr="009E23B7" w:rsidR="009E23B7">
        <w:rPr>
          <w:rFonts w:ascii="Times New Roman" w:hAnsi="Times New Roman"/>
          <w:b w:val="false"/>
        </w:rPr>
        <w:t>nitko, dostava poziva uredno iskazana</w:t>
      </w:r>
      <w:r w:rsidRPr="009E23B7" w:rsidR="009B6AFE">
        <w:rPr>
          <w:rFonts w:ascii="Times New Roman" w:hAnsi="Times New Roman"/>
          <w:b w:val="false"/>
        </w:rPr>
        <w:t xml:space="preserve">  </w:t>
      </w:r>
    </w:p>
    <w:p w:rsidRPr="009E23B7" w:rsidR="00C60FE7" w:rsidP="009E23B7" w:rsidRDefault="007E4088">
      <w:pPr>
        <w:jc w:val="both"/>
        <w:rPr>
          <w:rFonts w:ascii="Times New Roman" w:hAnsi="Times New Roman"/>
          <w:b w:val="false"/>
        </w:rPr>
      </w:pPr>
      <w:r w:rsidRPr="00294FA2">
        <w:rPr>
          <w:rFonts w:ascii="Times New Roman" w:hAnsi="Times New Roman"/>
          <w:b w:val="false"/>
        </w:rPr>
        <w:t xml:space="preserve">Za FINA: nitko, dostava poziva uredno iskazana  </w:t>
      </w:r>
    </w:p>
    <w:p w:rsidR="000E4364" w:rsidP="000E4364" w:rsidRDefault="000E4364">
      <w:pPr>
        <w:jc w:val="both"/>
        <w:rPr>
          <w:rFonts w:ascii="Times New Roman" w:hAnsi="Times New Roman"/>
          <w:b w:val="false"/>
          <w:bCs/>
        </w:rPr>
      </w:pPr>
    </w:p>
    <w:p w:rsidR="00712BB6" w:rsidP="00712BB6" w:rsidRDefault="00712BB6">
      <w:pPr>
        <w:jc w:val="both"/>
        <w:rPr>
          <w:rFonts w:ascii="Times New Roman" w:hAnsi="Times New Roman"/>
          <w:b w:val="false"/>
          <w:bCs/>
        </w:rPr>
      </w:pPr>
      <w:r>
        <w:rPr>
          <w:rFonts w:ascii="Times New Roman" w:hAnsi="Times New Roman"/>
          <w:b w:val="false"/>
          <w:bCs/>
        </w:rPr>
        <w:tab/>
        <w:t xml:space="preserve">Utvrđuje se da u spisu prileži podnesak predlagatelja od 02. veljače 2021. godine u kojem se navodi da dužnik na dan 02. veljače 2021. godine u </w:t>
      </w:r>
      <w:r w:rsidRPr="00712BB6">
        <w:rPr>
          <w:rFonts w:ascii="Times New Roman" w:hAnsi="Times New Roman"/>
          <w:b w:val="false"/>
          <w:bCs/>
        </w:rPr>
        <w:t>Očevidniku redoslijeda osnova za plaćanje ima evidentirane neizvršene osnove za plaćanje u</w:t>
      </w:r>
      <w:r>
        <w:rPr>
          <w:rFonts w:ascii="Times New Roman" w:hAnsi="Times New Roman"/>
          <w:b w:val="false"/>
          <w:bCs/>
        </w:rPr>
        <w:t xml:space="preserve"> </w:t>
      </w:r>
      <w:r w:rsidRPr="00712BB6">
        <w:rPr>
          <w:rFonts w:ascii="Times New Roman" w:hAnsi="Times New Roman"/>
          <w:b w:val="false"/>
          <w:bCs/>
        </w:rPr>
        <w:t xml:space="preserve">neprekinutom razdoblju </w:t>
      </w:r>
      <w:r>
        <w:rPr>
          <w:rFonts w:ascii="Times New Roman" w:hAnsi="Times New Roman"/>
          <w:b w:val="false"/>
          <w:bCs/>
        </w:rPr>
        <w:t>od 351 dan</w:t>
      </w:r>
      <w:r w:rsidRPr="00712BB6">
        <w:rPr>
          <w:rFonts w:ascii="Times New Roman" w:hAnsi="Times New Roman"/>
          <w:b w:val="false"/>
          <w:bCs/>
        </w:rPr>
        <w:t>, u ukupnom iznosu od 4.306,69 kn, u koji iznos je uračunata</w:t>
      </w:r>
      <w:r>
        <w:rPr>
          <w:rFonts w:ascii="Times New Roman" w:hAnsi="Times New Roman"/>
          <w:b w:val="false"/>
          <w:bCs/>
        </w:rPr>
        <w:t xml:space="preserve"> </w:t>
      </w:r>
      <w:r w:rsidRPr="00712BB6">
        <w:rPr>
          <w:rFonts w:ascii="Times New Roman" w:hAnsi="Times New Roman"/>
          <w:b w:val="false"/>
          <w:bCs/>
        </w:rPr>
        <w:t>kamata i nakna</w:t>
      </w:r>
      <w:r>
        <w:rPr>
          <w:rFonts w:ascii="Times New Roman" w:hAnsi="Times New Roman"/>
          <w:b w:val="false"/>
          <w:bCs/>
        </w:rPr>
        <w:t>da Financijske agencije za prov</w:t>
      </w:r>
      <w:r w:rsidRPr="00712BB6">
        <w:rPr>
          <w:rFonts w:ascii="Times New Roman" w:hAnsi="Times New Roman"/>
          <w:b w:val="false"/>
          <w:bCs/>
        </w:rPr>
        <w:t>edbu ovrhe na novčanim sredstvima.</w:t>
      </w:r>
    </w:p>
    <w:p w:rsidRPr="000E4364" w:rsidR="00712BB6" w:rsidP="000E4364" w:rsidRDefault="00712BB6">
      <w:pPr>
        <w:jc w:val="both"/>
        <w:rPr>
          <w:rFonts w:ascii="Times New Roman" w:hAnsi="Times New Roman"/>
          <w:b w:val="false"/>
          <w:bCs/>
        </w:rPr>
      </w:pPr>
    </w:p>
    <w:p w:rsidRPr="000E4364" w:rsidR="000E4364" w:rsidP="000E4364" w:rsidRDefault="000E4364">
      <w:pPr>
        <w:ind w:firstLine="708"/>
        <w:jc w:val="both"/>
        <w:rPr>
          <w:rFonts w:ascii="Times New Roman" w:hAnsi="Times New Roman"/>
          <w:b w:val="false"/>
          <w:bCs/>
        </w:rPr>
      </w:pPr>
      <w:r w:rsidRPr="000E4364">
        <w:rPr>
          <w:rFonts w:ascii="Times New Roman" w:hAnsi="Times New Roman"/>
          <w:b w:val="false"/>
          <w:bCs/>
        </w:rPr>
        <w:tab/>
        <w:t xml:space="preserve"> 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0E4364" w:rsidR="000E4364" w:rsidP="000E4364" w:rsidRDefault="000E4364">
      <w:pPr>
        <w:jc w:val="both"/>
        <w:rPr>
          <w:rFonts w:ascii="Times New Roman" w:hAnsi="Times New Roman"/>
          <w:b w:val="false"/>
          <w:bCs/>
        </w:rPr>
      </w:pPr>
    </w:p>
    <w:p w:rsidR="00DB32E7" w:rsidP="000E4364" w:rsidRDefault="000E4364">
      <w:pPr>
        <w:ind w:firstLine="708"/>
        <w:jc w:val="both"/>
        <w:rPr>
          <w:rFonts w:ascii="Times New Roman" w:hAnsi="Times New Roman"/>
          <w:b w:val="false"/>
          <w:bCs/>
        </w:rPr>
      </w:pPr>
      <w:r w:rsidRPr="000E4364">
        <w:rPr>
          <w:rFonts w:ascii="Times New Roman" w:hAnsi="Times New Roman"/>
          <w:b w:val="false"/>
          <w:bCs/>
        </w:rPr>
        <w:tab/>
        <w:t>Privremeni stečajni upravitelj utvrdio je slijedeće:</w:t>
      </w:r>
    </w:p>
    <w:p w:rsidRPr="00B658E7" w:rsidR="00B658E7" w:rsidP="00B658E7" w:rsidRDefault="008F4E5E">
      <w:pPr>
        <w:ind w:firstLine="708"/>
        <w:jc w:val="both"/>
        <w:rPr>
          <w:rFonts w:ascii="Times New Roman" w:hAnsi="Times New Roman"/>
          <w:b w:val="false"/>
          <w:bCs/>
        </w:rPr>
      </w:pPr>
      <w:r>
        <w:rPr>
          <w:rFonts w:ascii="Times New Roman" w:hAnsi="Times New Roman"/>
          <w:b w:val="false"/>
          <w:bCs/>
        </w:rPr>
        <w:t>Prema potvrdi</w:t>
      </w:r>
      <w:r w:rsidRPr="00B658E7" w:rsidR="00B658E7">
        <w:rPr>
          <w:rFonts w:ascii="Times New Roman" w:hAnsi="Times New Roman"/>
          <w:b w:val="false"/>
          <w:bCs/>
        </w:rPr>
        <w:t xml:space="preserve"> </w:t>
      </w:r>
      <w:r>
        <w:rPr>
          <w:rFonts w:ascii="Times New Roman" w:hAnsi="Times New Roman"/>
          <w:b w:val="false"/>
          <w:bCs/>
        </w:rPr>
        <w:t>Općinskog suda u</w:t>
      </w:r>
      <w:r w:rsidRPr="00B658E7">
        <w:rPr>
          <w:rFonts w:ascii="Times New Roman" w:hAnsi="Times New Roman"/>
          <w:b w:val="false"/>
          <w:bCs/>
        </w:rPr>
        <w:t xml:space="preserve"> G</w:t>
      </w:r>
      <w:r>
        <w:rPr>
          <w:rFonts w:ascii="Times New Roman" w:hAnsi="Times New Roman"/>
          <w:b w:val="false"/>
          <w:bCs/>
        </w:rPr>
        <w:t>ospiću, Zemljišnoknjižni o</w:t>
      </w:r>
      <w:r w:rsidRPr="00B658E7">
        <w:rPr>
          <w:rFonts w:ascii="Times New Roman" w:hAnsi="Times New Roman"/>
          <w:b w:val="false"/>
          <w:bCs/>
        </w:rPr>
        <w:t xml:space="preserve">djel Gospić </w:t>
      </w:r>
      <w:r w:rsidRPr="00B658E7" w:rsidR="00B658E7">
        <w:rPr>
          <w:rFonts w:ascii="Times New Roman" w:hAnsi="Times New Roman"/>
          <w:b w:val="false"/>
          <w:bCs/>
        </w:rPr>
        <w:t xml:space="preserve">broj 20675/2020 od dana 30. prosinca 2020. godine utvrđeno je </w:t>
      </w:r>
      <w:r>
        <w:rPr>
          <w:rFonts w:ascii="Times New Roman" w:hAnsi="Times New Roman"/>
          <w:b w:val="false"/>
          <w:bCs/>
        </w:rPr>
        <w:t xml:space="preserve">da </w:t>
      </w:r>
      <w:r w:rsidR="00B658E7">
        <w:rPr>
          <w:rFonts w:ascii="Times New Roman" w:hAnsi="Times New Roman"/>
          <w:b w:val="false"/>
          <w:bCs/>
        </w:rPr>
        <w:t>d</w:t>
      </w:r>
      <w:r w:rsidRPr="00B658E7" w:rsidR="00B658E7">
        <w:rPr>
          <w:rFonts w:ascii="Times New Roman" w:hAnsi="Times New Roman"/>
          <w:b w:val="false"/>
          <w:bCs/>
        </w:rPr>
        <w:t>užnik nije upisan kao vlasnik ili titular kojeg od stvarnih prava koji se upisuju u zemljišne knjige na području nadležnosti tog suda.</w:t>
      </w:r>
    </w:p>
    <w:p w:rsidRPr="00B658E7" w:rsidR="00B658E7" w:rsidP="00B658E7" w:rsidRDefault="008F4E5E">
      <w:pPr>
        <w:ind w:firstLine="708"/>
        <w:jc w:val="both"/>
        <w:rPr>
          <w:rFonts w:ascii="Times New Roman" w:hAnsi="Times New Roman"/>
          <w:b w:val="false"/>
          <w:bCs/>
        </w:rPr>
      </w:pPr>
      <w:r>
        <w:rPr>
          <w:rFonts w:ascii="Times New Roman" w:hAnsi="Times New Roman"/>
          <w:b w:val="false"/>
          <w:bCs/>
        </w:rPr>
        <w:t>Prema potvrdi</w:t>
      </w:r>
      <w:r w:rsidRPr="00B658E7" w:rsidR="00B658E7">
        <w:rPr>
          <w:rFonts w:ascii="Times New Roman" w:hAnsi="Times New Roman"/>
          <w:b w:val="false"/>
          <w:bCs/>
        </w:rPr>
        <w:t xml:space="preserve"> </w:t>
      </w:r>
      <w:r w:rsidRPr="00B658E7">
        <w:rPr>
          <w:rFonts w:ascii="Times New Roman" w:hAnsi="Times New Roman"/>
          <w:b w:val="false"/>
          <w:bCs/>
        </w:rPr>
        <w:t xml:space="preserve">Hrvatskog </w:t>
      </w:r>
      <w:r>
        <w:rPr>
          <w:rFonts w:ascii="Times New Roman" w:hAnsi="Times New Roman"/>
          <w:b w:val="false"/>
          <w:bCs/>
        </w:rPr>
        <w:t>z</w:t>
      </w:r>
      <w:r w:rsidRPr="00B658E7">
        <w:rPr>
          <w:rFonts w:ascii="Times New Roman" w:hAnsi="Times New Roman"/>
          <w:b w:val="false"/>
          <w:bCs/>
        </w:rPr>
        <w:t xml:space="preserve">avoda </w:t>
      </w:r>
      <w:r>
        <w:rPr>
          <w:rFonts w:ascii="Times New Roman" w:hAnsi="Times New Roman"/>
          <w:b w:val="false"/>
          <w:bCs/>
        </w:rPr>
        <w:t>z</w:t>
      </w:r>
      <w:r w:rsidRPr="00B658E7">
        <w:rPr>
          <w:rFonts w:ascii="Times New Roman" w:hAnsi="Times New Roman"/>
          <w:b w:val="false"/>
          <w:bCs/>
        </w:rPr>
        <w:t xml:space="preserve">a </w:t>
      </w:r>
      <w:r>
        <w:rPr>
          <w:rFonts w:ascii="Times New Roman" w:hAnsi="Times New Roman"/>
          <w:b w:val="false"/>
          <w:bCs/>
        </w:rPr>
        <w:t>m</w:t>
      </w:r>
      <w:r w:rsidRPr="00B658E7">
        <w:rPr>
          <w:rFonts w:ascii="Times New Roman" w:hAnsi="Times New Roman"/>
          <w:b w:val="false"/>
          <w:bCs/>
        </w:rPr>
        <w:t xml:space="preserve">irovinsko </w:t>
      </w:r>
      <w:r>
        <w:rPr>
          <w:rFonts w:ascii="Times New Roman" w:hAnsi="Times New Roman"/>
          <w:b w:val="false"/>
          <w:bCs/>
        </w:rPr>
        <w:t>o</w:t>
      </w:r>
      <w:r w:rsidRPr="00B658E7">
        <w:rPr>
          <w:rFonts w:ascii="Times New Roman" w:hAnsi="Times New Roman"/>
          <w:b w:val="false"/>
          <w:bCs/>
        </w:rPr>
        <w:t xml:space="preserve">siguranje, Područni </w:t>
      </w:r>
      <w:r>
        <w:rPr>
          <w:rFonts w:ascii="Times New Roman" w:hAnsi="Times New Roman"/>
          <w:b w:val="false"/>
          <w:bCs/>
        </w:rPr>
        <w:t>u</w:t>
      </w:r>
      <w:r w:rsidRPr="00B658E7">
        <w:rPr>
          <w:rFonts w:ascii="Times New Roman" w:hAnsi="Times New Roman"/>
          <w:b w:val="false"/>
          <w:bCs/>
        </w:rPr>
        <w:t xml:space="preserve">red </w:t>
      </w:r>
      <w:r>
        <w:rPr>
          <w:rFonts w:ascii="Times New Roman" w:hAnsi="Times New Roman"/>
          <w:b w:val="false"/>
          <w:bCs/>
        </w:rPr>
        <w:t>u</w:t>
      </w:r>
      <w:r w:rsidRPr="00B658E7">
        <w:rPr>
          <w:rFonts w:ascii="Times New Roman" w:hAnsi="Times New Roman"/>
          <w:b w:val="false"/>
          <w:bCs/>
        </w:rPr>
        <w:t xml:space="preserve"> Gospiću</w:t>
      </w:r>
      <w:r w:rsidRPr="00B658E7" w:rsidR="00B658E7">
        <w:rPr>
          <w:rFonts w:ascii="Times New Roman" w:hAnsi="Times New Roman"/>
          <w:b w:val="false"/>
          <w:bCs/>
        </w:rPr>
        <w:t>, KLASA: 140-10/20-06/1, URBROJ: 341-13-11/8-20-156 od 29. prosinca 2020.</w:t>
      </w:r>
      <w:r w:rsidR="00B658E7">
        <w:rPr>
          <w:rFonts w:ascii="Times New Roman" w:hAnsi="Times New Roman"/>
          <w:b w:val="false"/>
          <w:bCs/>
        </w:rPr>
        <w:t xml:space="preserve"> </w:t>
      </w:r>
      <w:r>
        <w:rPr>
          <w:rFonts w:ascii="Times New Roman" w:hAnsi="Times New Roman"/>
          <w:b w:val="false"/>
          <w:bCs/>
        </w:rPr>
        <w:t>godine utvrđeno je da d</w:t>
      </w:r>
      <w:r w:rsidRPr="00B658E7" w:rsidR="00B658E7">
        <w:rPr>
          <w:rFonts w:ascii="Times New Roman" w:hAnsi="Times New Roman"/>
          <w:b w:val="false"/>
          <w:bCs/>
        </w:rPr>
        <w:t>užnik ima prijavljenog jednog radnika, zastupnicu po zakonu ANU PERAIĆ.</w:t>
      </w:r>
    </w:p>
    <w:p w:rsidRPr="00B658E7" w:rsidR="00B658E7" w:rsidP="00B658E7" w:rsidRDefault="008F4E5E">
      <w:pPr>
        <w:ind w:firstLine="708"/>
        <w:jc w:val="both"/>
        <w:rPr>
          <w:rFonts w:ascii="Times New Roman" w:hAnsi="Times New Roman"/>
          <w:b w:val="false"/>
          <w:bCs/>
        </w:rPr>
      </w:pPr>
      <w:r>
        <w:rPr>
          <w:rFonts w:ascii="Times New Roman" w:hAnsi="Times New Roman"/>
          <w:b w:val="false"/>
          <w:bCs/>
        </w:rPr>
        <w:t>Prema uvjerenju</w:t>
      </w:r>
      <w:r w:rsidRPr="00B658E7">
        <w:rPr>
          <w:rFonts w:ascii="Times New Roman" w:hAnsi="Times New Roman"/>
          <w:b w:val="false"/>
          <w:bCs/>
        </w:rPr>
        <w:t xml:space="preserve"> </w:t>
      </w:r>
      <w:r w:rsidRPr="00B658E7" w:rsidR="00B658E7">
        <w:rPr>
          <w:rFonts w:ascii="Times New Roman" w:hAnsi="Times New Roman"/>
          <w:b w:val="false"/>
          <w:bCs/>
        </w:rPr>
        <w:t>CENTRA ZA VOZILA HRVATSKE d.d., S</w:t>
      </w:r>
      <w:r w:rsidRPr="00B658E7">
        <w:rPr>
          <w:rFonts w:ascii="Times New Roman" w:hAnsi="Times New Roman"/>
          <w:b w:val="false"/>
          <w:bCs/>
        </w:rPr>
        <w:t xml:space="preserve">tanica za tehnički pregled </w:t>
      </w:r>
      <w:r w:rsidRPr="00B658E7" w:rsidR="00B658E7">
        <w:rPr>
          <w:rFonts w:ascii="Times New Roman" w:hAnsi="Times New Roman"/>
          <w:b w:val="false"/>
          <w:bCs/>
        </w:rPr>
        <w:t xml:space="preserve">„BELIĆI“ broj H129-U-00128-20 od 28. prosinca 2020. godine utvrđeno je da </w:t>
      </w:r>
      <w:r w:rsidR="00B658E7">
        <w:rPr>
          <w:rFonts w:ascii="Times New Roman" w:hAnsi="Times New Roman"/>
          <w:b w:val="false"/>
          <w:bCs/>
        </w:rPr>
        <w:t>d</w:t>
      </w:r>
      <w:r w:rsidRPr="00B658E7" w:rsidR="00B658E7">
        <w:rPr>
          <w:rFonts w:ascii="Times New Roman" w:hAnsi="Times New Roman"/>
          <w:b w:val="false"/>
          <w:bCs/>
        </w:rPr>
        <w:t>užnik nije evidentiran kao vlasnik vozila.</w:t>
      </w:r>
    </w:p>
    <w:p w:rsidRPr="00B658E7" w:rsidR="00B658E7" w:rsidP="00B658E7" w:rsidRDefault="008F4E5E">
      <w:pPr>
        <w:ind w:firstLine="708"/>
        <w:jc w:val="both"/>
        <w:rPr>
          <w:rFonts w:ascii="Times New Roman" w:hAnsi="Times New Roman"/>
          <w:b w:val="false"/>
          <w:bCs/>
        </w:rPr>
      </w:pPr>
      <w:r>
        <w:rPr>
          <w:rFonts w:ascii="Times New Roman" w:hAnsi="Times New Roman"/>
          <w:b w:val="false"/>
          <w:bCs/>
        </w:rPr>
        <w:t>Prema potvrdi</w:t>
      </w:r>
      <w:r w:rsidRPr="00B658E7" w:rsidR="00B658E7">
        <w:rPr>
          <w:rFonts w:ascii="Times New Roman" w:hAnsi="Times New Roman"/>
          <w:b w:val="false"/>
          <w:bCs/>
        </w:rPr>
        <w:t xml:space="preserve"> F</w:t>
      </w:r>
      <w:r w:rsidRPr="00B658E7">
        <w:rPr>
          <w:rFonts w:ascii="Times New Roman" w:hAnsi="Times New Roman"/>
          <w:b w:val="false"/>
          <w:bCs/>
        </w:rPr>
        <w:t xml:space="preserve">inancijske agencije </w:t>
      </w:r>
      <w:r w:rsidRPr="00B658E7" w:rsidR="00B658E7">
        <w:rPr>
          <w:rFonts w:ascii="Times New Roman" w:hAnsi="Times New Roman"/>
          <w:b w:val="false"/>
          <w:bCs/>
        </w:rPr>
        <w:t xml:space="preserve">KLASA: 120-11/21-01/63, URBROJ: 08-407-21-676 utvrđeno je da </w:t>
      </w:r>
      <w:r w:rsidR="00B658E7">
        <w:rPr>
          <w:rFonts w:ascii="Times New Roman" w:hAnsi="Times New Roman"/>
          <w:b w:val="false"/>
          <w:bCs/>
        </w:rPr>
        <w:t>d</w:t>
      </w:r>
      <w:r w:rsidRPr="00B658E7" w:rsidR="00B658E7">
        <w:rPr>
          <w:rFonts w:ascii="Times New Roman" w:hAnsi="Times New Roman"/>
          <w:b w:val="false"/>
          <w:bCs/>
        </w:rPr>
        <w:t xml:space="preserve">užnik na dan 11. veljače 2021. </w:t>
      </w:r>
      <w:r w:rsidR="00C17CA5">
        <w:rPr>
          <w:rFonts w:ascii="Times New Roman" w:hAnsi="Times New Roman"/>
          <w:b w:val="false"/>
          <w:bCs/>
        </w:rPr>
        <w:t xml:space="preserve">godine </w:t>
      </w:r>
      <w:r w:rsidRPr="00B658E7" w:rsidR="00B658E7">
        <w:rPr>
          <w:rFonts w:ascii="Times New Roman" w:hAnsi="Times New Roman"/>
          <w:b w:val="false"/>
          <w:bCs/>
        </w:rPr>
        <w:t xml:space="preserve">ima evidentirano 360 dana neprekidne </w:t>
      </w:r>
      <w:r w:rsidRPr="00B658E7" w:rsidR="00B658E7">
        <w:rPr>
          <w:rFonts w:ascii="Times New Roman" w:hAnsi="Times New Roman"/>
          <w:b w:val="false"/>
          <w:bCs/>
        </w:rPr>
        <w:lastRenderedPageBreak/>
        <w:t>blokade za nepodmirene obveze po evidentiranim, a neizvršenim osnovama za plaćanje u iznosu od 4.306,69 k</w:t>
      </w:r>
      <w:r w:rsidR="00B658E7">
        <w:rPr>
          <w:rFonts w:ascii="Times New Roman" w:hAnsi="Times New Roman"/>
          <w:b w:val="false"/>
          <w:bCs/>
        </w:rPr>
        <w:t>n</w:t>
      </w:r>
      <w:r>
        <w:rPr>
          <w:rFonts w:ascii="Times New Roman" w:hAnsi="Times New Roman"/>
          <w:b w:val="false"/>
          <w:bCs/>
        </w:rPr>
        <w:t>, čime je kod dužnika ostvaren stečajni razlog, nesposobnost za plaćanje.</w:t>
      </w:r>
    </w:p>
    <w:p w:rsidR="00077912" w:rsidP="00B658E7" w:rsidRDefault="00B658E7">
      <w:pPr>
        <w:ind w:firstLine="708"/>
        <w:jc w:val="both"/>
        <w:rPr>
          <w:rFonts w:ascii="Times New Roman" w:hAnsi="Times New Roman"/>
          <w:b w:val="false"/>
          <w:bCs/>
        </w:rPr>
      </w:pPr>
      <w:r w:rsidRPr="00B658E7">
        <w:rPr>
          <w:rFonts w:ascii="Times New Roman" w:hAnsi="Times New Roman"/>
          <w:b w:val="false"/>
          <w:bCs/>
        </w:rPr>
        <w:t xml:space="preserve">Pošiljka s dopisom privremenog stečajnog upravitelja kojim su zatraženi podaci od zastupnika po zakonu </w:t>
      </w:r>
      <w:r>
        <w:rPr>
          <w:rFonts w:ascii="Times New Roman" w:hAnsi="Times New Roman"/>
          <w:b w:val="false"/>
          <w:bCs/>
        </w:rPr>
        <w:t>d</w:t>
      </w:r>
      <w:r w:rsidRPr="00B658E7">
        <w:rPr>
          <w:rFonts w:ascii="Times New Roman" w:hAnsi="Times New Roman"/>
          <w:b w:val="false"/>
          <w:bCs/>
        </w:rPr>
        <w:t>užnika zaprimljena je dana 28. prosinca 2020. godine, međutim ista nije postupila po traženju iz dopisa te dostavila tražene podatke niti se očitovala na drugi način.</w:t>
      </w:r>
    </w:p>
    <w:p w:rsidR="009030E1" w:rsidP="00B658E7" w:rsidRDefault="00B658E7">
      <w:pPr>
        <w:ind w:firstLine="708"/>
        <w:jc w:val="both"/>
        <w:rPr>
          <w:rFonts w:ascii="Times New Roman" w:hAnsi="Times New Roman"/>
          <w:b w:val="false"/>
          <w:bCs/>
        </w:rPr>
      </w:pPr>
      <w:r w:rsidRPr="00B658E7">
        <w:rPr>
          <w:rFonts w:ascii="Times New Roman" w:hAnsi="Times New Roman"/>
          <w:b w:val="false"/>
          <w:bCs/>
        </w:rPr>
        <w:t xml:space="preserve">Privremeni stečajni upravitelj je do saznanja ima li dužnik imovine dostatne za </w:t>
      </w:r>
      <w:r w:rsidR="00170F1B">
        <w:rPr>
          <w:rFonts w:ascii="Times New Roman" w:hAnsi="Times New Roman"/>
          <w:b w:val="false"/>
          <w:bCs/>
        </w:rPr>
        <w:t xml:space="preserve">namirenje </w:t>
      </w:r>
      <w:r w:rsidRPr="00B658E7">
        <w:rPr>
          <w:rFonts w:ascii="Times New Roman" w:hAnsi="Times New Roman"/>
          <w:b w:val="false"/>
          <w:bCs/>
        </w:rPr>
        <w:t xml:space="preserve">troškova stečajnog postupka došao </w:t>
      </w:r>
      <w:r w:rsidR="009030E1">
        <w:rPr>
          <w:rFonts w:ascii="Times New Roman" w:hAnsi="Times New Roman"/>
          <w:b w:val="false"/>
          <w:bCs/>
        </w:rPr>
        <w:t xml:space="preserve">uvidom u javne upisnike. </w:t>
      </w:r>
    </w:p>
    <w:p w:rsidRPr="00B658E7" w:rsidR="00B658E7" w:rsidP="00B658E7" w:rsidRDefault="00B658E7">
      <w:pPr>
        <w:ind w:firstLine="708"/>
        <w:jc w:val="both"/>
        <w:rPr>
          <w:rFonts w:ascii="Times New Roman" w:hAnsi="Times New Roman"/>
          <w:b w:val="false"/>
          <w:bCs/>
        </w:rPr>
      </w:pPr>
      <w:r w:rsidRPr="00B658E7">
        <w:rPr>
          <w:rFonts w:ascii="Times New Roman" w:hAnsi="Times New Roman"/>
          <w:b w:val="false"/>
          <w:bCs/>
        </w:rPr>
        <w:t xml:space="preserve">Sukladno zaprimljenim podacima privremeni stečajni upravitelj je utvrdio </w:t>
      </w:r>
      <w:r w:rsidR="00170F1B">
        <w:rPr>
          <w:rFonts w:ascii="Times New Roman" w:hAnsi="Times New Roman"/>
          <w:b w:val="false"/>
          <w:bCs/>
        </w:rPr>
        <w:t>da</w:t>
      </w:r>
      <w:r w:rsidRPr="00B658E7">
        <w:rPr>
          <w:rFonts w:ascii="Times New Roman" w:hAnsi="Times New Roman"/>
          <w:b w:val="false"/>
          <w:bCs/>
        </w:rPr>
        <w:t xml:space="preserve"> </w:t>
      </w:r>
      <w:r>
        <w:rPr>
          <w:rFonts w:ascii="Times New Roman" w:hAnsi="Times New Roman"/>
          <w:b w:val="false"/>
          <w:bCs/>
        </w:rPr>
        <w:t>d</w:t>
      </w:r>
      <w:r w:rsidRPr="00B658E7">
        <w:rPr>
          <w:rFonts w:ascii="Times New Roman" w:hAnsi="Times New Roman"/>
          <w:b w:val="false"/>
          <w:bCs/>
        </w:rPr>
        <w:t>užnik nema imovine koja s</w:t>
      </w:r>
      <w:r w:rsidR="00170F1B">
        <w:rPr>
          <w:rFonts w:ascii="Times New Roman" w:hAnsi="Times New Roman"/>
          <w:b w:val="false"/>
          <w:bCs/>
        </w:rPr>
        <w:t>e</w:t>
      </w:r>
      <w:r w:rsidRPr="00B658E7">
        <w:rPr>
          <w:rFonts w:ascii="Times New Roman" w:hAnsi="Times New Roman"/>
          <w:b w:val="false"/>
          <w:bCs/>
        </w:rPr>
        <w:t xml:space="preserve"> vodi u javnim registrima.</w:t>
      </w:r>
    </w:p>
    <w:p w:rsidRPr="00B658E7" w:rsidR="00B658E7" w:rsidP="00B658E7" w:rsidRDefault="00170F1B">
      <w:pPr>
        <w:ind w:firstLine="708"/>
        <w:jc w:val="both"/>
        <w:rPr>
          <w:rFonts w:ascii="Times New Roman" w:hAnsi="Times New Roman"/>
          <w:b w:val="false"/>
          <w:bCs/>
        </w:rPr>
      </w:pPr>
      <w:r>
        <w:rPr>
          <w:rFonts w:ascii="Times New Roman" w:hAnsi="Times New Roman"/>
          <w:b w:val="false"/>
          <w:bCs/>
        </w:rPr>
        <w:t xml:space="preserve">Prema posljednjem </w:t>
      </w:r>
      <w:r w:rsidRPr="00B658E7" w:rsidR="00B658E7">
        <w:rPr>
          <w:rFonts w:ascii="Times New Roman" w:hAnsi="Times New Roman"/>
          <w:b w:val="false"/>
          <w:bCs/>
        </w:rPr>
        <w:t>javno objavljeno</w:t>
      </w:r>
      <w:r>
        <w:rPr>
          <w:rFonts w:ascii="Times New Roman" w:hAnsi="Times New Roman"/>
          <w:b w:val="false"/>
          <w:bCs/>
        </w:rPr>
        <w:t>m</w:t>
      </w:r>
      <w:r w:rsidRPr="00B658E7" w:rsidR="00B658E7">
        <w:rPr>
          <w:rFonts w:ascii="Times New Roman" w:hAnsi="Times New Roman"/>
          <w:b w:val="false"/>
          <w:bCs/>
        </w:rPr>
        <w:t xml:space="preserve"> financijsko</w:t>
      </w:r>
      <w:r>
        <w:rPr>
          <w:rFonts w:ascii="Times New Roman" w:hAnsi="Times New Roman"/>
          <w:b w:val="false"/>
          <w:bCs/>
        </w:rPr>
        <w:t>m</w:t>
      </w:r>
      <w:r w:rsidRPr="00B658E7" w:rsidR="00B658E7">
        <w:rPr>
          <w:rFonts w:ascii="Times New Roman" w:hAnsi="Times New Roman"/>
          <w:b w:val="false"/>
          <w:bCs/>
        </w:rPr>
        <w:t xml:space="preserve"> izvješć</w:t>
      </w:r>
      <w:r>
        <w:rPr>
          <w:rFonts w:ascii="Times New Roman" w:hAnsi="Times New Roman"/>
          <w:b w:val="false"/>
          <w:bCs/>
        </w:rPr>
        <w:t>u</w:t>
      </w:r>
      <w:r w:rsidRPr="00B658E7" w:rsidR="00B658E7">
        <w:rPr>
          <w:rFonts w:ascii="Times New Roman" w:hAnsi="Times New Roman"/>
          <w:b w:val="false"/>
          <w:bCs/>
        </w:rPr>
        <w:t xml:space="preserve"> (za 2019. godinu) utvrđeno je </w:t>
      </w:r>
      <w:r>
        <w:rPr>
          <w:rFonts w:ascii="Times New Roman" w:hAnsi="Times New Roman"/>
          <w:b w:val="false"/>
          <w:bCs/>
        </w:rPr>
        <w:t xml:space="preserve">da dužnik </w:t>
      </w:r>
      <w:r w:rsidRPr="00B658E7" w:rsidR="00B658E7">
        <w:rPr>
          <w:rFonts w:ascii="Times New Roman" w:hAnsi="Times New Roman"/>
          <w:b w:val="false"/>
          <w:bCs/>
        </w:rPr>
        <w:t xml:space="preserve">u poslovnim knjigama ima </w:t>
      </w:r>
      <w:r>
        <w:rPr>
          <w:rFonts w:ascii="Times New Roman" w:hAnsi="Times New Roman"/>
          <w:b w:val="false"/>
          <w:bCs/>
        </w:rPr>
        <w:t>iskazanu</w:t>
      </w:r>
      <w:r w:rsidRPr="00B658E7" w:rsidR="00B658E7">
        <w:rPr>
          <w:rFonts w:ascii="Times New Roman" w:hAnsi="Times New Roman"/>
          <w:b w:val="false"/>
          <w:bCs/>
        </w:rPr>
        <w:t xml:space="preserve"> dugotrajnu imovinu u iznosu od 36.601,00 k</w:t>
      </w:r>
      <w:r>
        <w:rPr>
          <w:rFonts w:ascii="Times New Roman" w:hAnsi="Times New Roman"/>
          <w:b w:val="false"/>
          <w:bCs/>
        </w:rPr>
        <w:t>n</w:t>
      </w:r>
      <w:r w:rsidRPr="00B658E7" w:rsidR="00B658E7">
        <w:rPr>
          <w:rFonts w:ascii="Times New Roman" w:hAnsi="Times New Roman"/>
          <w:b w:val="false"/>
          <w:bCs/>
        </w:rPr>
        <w:t xml:space="preserve"> (materijalna imovina u iznosu od 23.605,00 kn te potraživanja u iznosu od 12.996,00 kn) te kratkotrajnu imovinu u iznosu od 333.040,00 k</w:t>
      </w:r>
      <w:r w:rsidR="00637FDF">
        <w:rPr>
          <w:rFonts w:ascii="Times New Roman" w:hAnsi="Times New Roman"/>
          <w:b w:val="false"/>
          <w:bCs/>
        </w:rPr>
        <w:t>n</w:t>
      </w:r>
      <w:r w:rsidRPr="00B658E7" w:rsidR="00B658E7">
        <w:rPr>
          <w:rFonts w:ascii="Times New Roman" w:hAnsi="Times New Roman"/>
          <w:b w:val="false"/>
          <w:bCs/>
        </w:rPr>
        <w:t xml:space="preserve"> od kojih se većina odnosi na zalihe u vrijednosti 332.948,00 k</w:t>
      </w:r>
      <w:r w:rsidR="00340B6C">
        <w:rPr>
          <w:rFonts w:ascii="Times New Roman" w:hAnsi="Times New Roman"/>
          <w:b w:val="false"/>
          <w:bCs/>
        </w:rPr>
        <w:t>n</w:t>
      </w:r>
      <w:r w:rsidRPr="00B658E7" w:rsidR="00B658E7">
        <w:rPr>
          <w:rFonts w:ascii="Times New Roman" w:hAnsi="Times New Roman"/>
          <w:b w:val="false"/>
          <w:bCs/>
        </w:rPr>
        <w:t>.</w:t>
      </w:r>
    </w:p>
    <w:p w:rsidR="00077912" w:rsidP="00B658E7" w:rsidRDefault="00B658E7">
      <w:pPr>
        <w:ind w:firstLine="708"/>
        <w:jc w:val="both"/>
        <w:rPr>
          <w:rFonts w:ascii="Times New Roman" w:hAnsi="Times New Roman"/>
          <w:b w:val="false"/>
          <w:bCs/>
        </w:rPr>
      </w:pPr>
      <w:r w:rsidRPr="00B658E7">
        <w:rPr>
          <w:rFonts w:ascii="Times New Roman" w:hAnsi="Times New Roman"/>
          <w:b w:val="false"/>
          <w:bCs/>
        </w:rPr>
        <w:t xml:space="preserve">Dopisom od 21. prosinca 2020. godine </w:t>
      </w:r>
      <w:r w:rsidR="00170F1B">
        <w:rPr>
          <w:rFonts w:ascii="Times New Roman" w:hAnsi="Times New Roman"/>
          <w:b w:val="false"/>
          <w:bCs/>
        </w:rPr>
        <w:t xml:space="preserve">privremeni </w:t>
      </w:r>
      <w:r w:rsidRPr="00B658E7">
        <w:rPr>
          <w:rFonts w:ascii="Times New Roman" w:hAnsi="Times New Roman"/>
          <w:b w:val="false"/>
          <w:bCs/>
        </w:rPr>
        <w:t xml:space="preserve">stečajni upravitelj zatražio je očitovanje zastupnice po zakonu </w:t>
      </w:r>
      <w:r>
        <w:rPr>
          <w:rFonts w:ascii="Times New Roman" w:hAnsi="Times New Roman"/>
          <w:b w:val="false"/>
          <w:bCs/>
        </w:rPr>
        <w:t>d</w:t>
      </w:r>
      <w:r w:rsidRPr="00B658E7">
        <w:rPr>
          <w:rFonts w:ascii="Times New Roman" w:hAnsi="Times New Roman"/>
          <w:b w:val="false"/>
          <w:bCs/>
        </w:rPr>
        <w:t>užnika o tome od čega se predmetne stavke imovine sastoje (strukturu dugotrajne imovine i zaliha, jesu li potraživanja naplativa itd). Uvidom u povratnicu priloženu dopisu utvrđeno je kako je ista predmetni dopis zaprimila dana 28. prosinca 2020. godine, međutim nije dostavila privremenom stečajnom upravitelju tražene podatke niti se očitovala na bilo koji drugi način.</w:t>
      </w:r>
    </w:p>
    <w:p w:rsidR="00077912" w:rsidP="00C60FE7" w:rsidRDefault="00077912">
      <w:pPr>
        <w:ind w:firstLine="708"/>
        <w:jc w:val="both"/>
        <w:rPr>
          <w:rFonts w:ascii="Times New Roman" w:hAnsi="Times New Roman"/>
          <w:b w:val="false"/>
          <w:bCs/>
        </w:rPr>
      </w:pPr>
    </w:p>
    <w:p w:rsidRPr="00C60FE7" w:rsidR="00C60FE7" w:rsidP="00C60FE7" w:rsidRDefault="0016683A">
      <w:pPr>
        <w:ind w:firstLine="708"/>
        <w:jc w:val="both"/>
        <w:rPr>
          <w:rFonts w:ascii="Times New Roman" w:hAnsi="Times New Roman"/>
          <w:b w:val="false"/>
          <w:bCs/>
        </w:rPr>
      </w:pPr>
      <w:r w:rsidRPr="0016683A">
        <w:rPr>
          <w:rFonts w:ascii="Times New Roman" w:hAnsi="Times New Roman"/>
          <w:b w:val="false"/>
          <w:bCs/>
        </w:rPr>
        <w:t xml:space="preserve">Privremeni stečajni upravitelj sačinio </w:t>
      </w:r>
      <w:r w:rsidR="00A74EBB">
        <w:rPr>
          <w:rFonts w:ascii="Times New Roman" w:hAnsi="Times New Roman"/>
          <w:b w:val="false"/>
          <w:bCs/>
        </w:rPr>
        <w:t xml:space="preserve">je </w:t>
      </w:r>
      <w:r w:rsidRPr="0016683A">
        <w:rPr>
          <w:rFonts w:ascii="Times New Roman" w:hAnsi="Times New Roman"/>
          <w:b w:val="false"/>
          <w:bCs/>
        </w:rPr>
        <w:t xml:space="preserve">predračun troškova stečajnog postupka u iznosu od </w:t>
      </w:r>
      <w:r w:rsidR="00B658E7">
        <w:rPr>
          <w:rFonts w:ascii="Times New Roman" w:hAnsi="Times New Roman"/>
          <w:b w:val="false"/>
          <w:bCs/>
        </w:rPr>
        <w:t>24.200,00</w:t>
      </w:r>
      <w:r>
        <w:rPr>
          <w:rFonts w:ascii="Times New Roman" w:hAnsi="Times New Roman"/>
          <w:b w:val="false"/>
          <w:bCs/>
        </w:rPr>
        <w:t xml:space="preserve"> </w:t>
      </w:r>
      <w:r w:rsidRPr="0016683A">
        <w:rPr>
          <w:rFonts w:ascii="Times New Roman" w:hAnsi="Times New Roman"/>
          <w:b w:val="false"/>
          <w:bCs/>
        </w:rPr>
        <w:t>kn</w:t>
      </w:r>
      <w:r w:rsidR="00150419">
        <w:rPr>
          <w:rFonts w:ascii="Times New Roman" w:hAnsi="Times New Roman"/>
          <w:b w:val="false"/>
          <w:bCs/>
        </w:rPr>
        <w:t xml:space="preserve"> za </w:t>
      </w:r>
      <w:r w:rsidRPr="00B658E7" w:rsidR="00B658E7">
        <w:rPr>
          <w:rFonts w:ascii="Times New Roman" w:hAnsi="Times New Roman"/>
          <w:b w:val="false"/>
          <w:bCs/>
        </w:rPr>
        <w:t>narednih 6</w:t>
      </w:r>
      <w:r w:rsidRPr="00B658E7" w:rsidR="00150419">
        <w:rPr>
          <w:rFonts w:ascii="Times New Roman" w:hAnsi="Times New Roman"/>
          <w:b w:val="false"/>
          <w:bCs/>
        </w:rPr>
        <w:t xml:space="preserve"> mjeseci</w:t>
      </w:r>
      <w:r w:rsidRPr="00B658E7">
        <w:rPr>
          <w:rFonts w:ascii="Times New Roman" w:hAnsi="Times New Roman"/>
          <w:b w:val="false"/>
          <w:bCs/>
        </w:rPr>
        <w:t xml:space="preserve">. Predvidive </w:t>
      </w:r>
      <w:r w:rsidRPr="0016683A">
        <w:rPr>
          <w:rFonts w:ascii="Times New Roman" w:hAnsi="Times New Roman"/>
          <w:b w:val="false"/>
          <w:bCs/>
        </w:rPr>
        <w:t>troškove stečajnog postupka čine:</w:t>
      </w:r>
    </w:p>
    <w:p w:rsidRPr="00B658E7" w:rsidR="00B658E7" w:rsidP="00B658E7" w:rsidRDefault="00B658E7">
      <w:pPr>
        <w:pStyle w:val="Odlomakpopisa"/>
        <w:numPr>
          <w:ilvl w:val="0"/>
          <w:numId w:val="23"/>
        </w:numPr>
        <w:jc w:val="both"/>
        <w:rPr>
          <w:rFonts w:ascii="Times New Roman" w:hAnsi="Times New Roman"/>
          <w:b w:val="false"/>
          <w:bCs/>
        </w:rPr>
      </w:pPr>
      <w:r w:rsidRPr="00B658E7">
        <w:rPr>
          <w:rFonts w:ascii="Times New Roman" w:hAnsi="Times New Roman"/>
          <w:b w:val="false"/>
          <w:bCs/>
        </w:rPr>
        <w:t>Nagrada i naknada troškova privremenog stečajnog upravitelja (bruto iznos)</w:t>
      </w:r>
      <w:r>
        <w:rPr>
          <w:rFonts w:ascii="Times New Roman" w:hAnsi="Times New Roman"/>
          <w:b w:val="false"/>
          <w:bCs/>
        </w:rPr>
        <w:t xml:space="preserve"> u iznosu od </w:t>
      </w:r>
      <w:r w:rsidRPr="00B658E7">
        <w:rPr>
          <w:rFonts w:ascii="Times New Roman" w:hAnsi="Times New Roman"/>
          <w:b w:val="false"/>
          <w:bCs/>
        </w:rPr>
        <w:t>5.000,00 kn</w:t>
      </w:r>
    </w:p>
    <w:p w:rsidRPr="00B658E7" w:rsidR="00B658E7" w:rsidP="00B658E7" w:rsidRDefault="00B658E7">
      <w:pPr>
        <w:pStyle w:val="Odlomakpopisa"/>
        <w:numPr>
          <w:ilvl w:val="0"/>
          <w:numId w:val="23"/>
        </w:numPr>
        <w:jc w:val="both"/>
        <w:rPr>
          <w:rFonts w:ascii="Times New Roman" w:hAnsi="Times New Roman"/>
          <w:b w:val="false"/>
          <w:bCs/>
        </w:rPr>
      </w:pPr>
      <w:r w:rsidRPr="00B658E7">
        <w:rPr>
          <w:rFonts w:ascii="Times New Roman" w:hAnsi="Times New Roman"/>
          <w:b w:val="false"/>
          <w:bCs/>
        </w:rPr>
        <w:t xml:space="preserve">Nagrada stečajnog upravitelja (bruto iznos) </w:t>
      </w:r>
      <w:r>
        <w:rPr>
          <w:rFonts w:ascii="Times New Roman" w:hAnsi="Times New Roman"/>
          <w:b w:val="false"/>
          <w:bCs/>
        </w:rPr>
        <w:t>u iznosu od</w:t>
      </w:r>
      <w:r w:rsidRPr="00B658E7">
        <w:rPr>
          <w:rFonts w:ascii="Times New Roman" w:hAnsi="Times New Roman"/>
          <w:b w:val="false"/>
          <w:bCs/>
        </w:rPr>
        <w:t xml:space="preserve"> 10.000,00 kn</w:t>
      </w:r>
    </w:p>
    <w:p w:rsidRPr="00B658E7" w:rsidR="00B658E7" w:rsidP="00B658E7" w:rsidRDefault="00B658E7">
      <w:pPr>
        <w:pStyle w:val="Odlomakpopisa"/>
        <w:numPr>
          <w:ilvl w:val="0"/>
          <w:numId w:val="23"/>
        </w:numPr>
        <w:jc w:val="both"/>
        <w:rPr>
          <w:rFonts w:ascii="Times New Roman" w:hAnsi="Times New Roman"/>
          <w:b w:val="false"/>
          <w:bCs/>
        </w:rPr>
      </w:pPr>
      <w:r w:rsidRPr="00B658E7">
        <w:rPr>
          <w:rFonts w:ascii="Times New Roman" w:hAnsi="Times New Roman"/>
          <w:b w:val="false"/>
          <w:bCs/>
        </w:rPr>
        <w:t>Poštanski troškovi</w:t>
      </w:r>
      <w:r>
        <w:rPr>
          <w:rFonts w:ascii="Times New Roman" w:hAnsi="Times New Roman"/>
          <w:b w:val="false"/>
          <w:bCs/>
        </w:rPr>
        <w:t xml:space="preserve"> u iznosu od</w:t>
      </w:r>
      <w:r w:rsidRPr="00B658E7">
        <w:rPr>
          <w:rFonts w:ascii="Times New Roman" w:hAnsi="Times New Roman"/>
          <w:b w:val="false"/>
          <w:bCs/>
        </w:rPr>
        <w:t xml:space="preserve"> 200,00 kn</w:t>
      </w:r>
    </w:p>
    <w:p w:rsidRPr="00B658E7" w:rsidR="00B658E7" w:rsidP="00B658E7" w:rsidRDefault="00B658E7">
      <w:pPr>
        <w:pStyle w:val="Odlomakpopisa"/>
        <w:numPr>
          <w:ilvl w:val="0"/>
          <w:numId w:val="23"/>
        </w:numPr>
        <w:jc w:val="both"/>
        <w:rPr>
          <w:rFonts w:ascii="Times New Roman" w:hAnsi="Times New Roman"/>
          <w:b w:val="false"/>
          <w:bCs/>
        </w:rPr>
      </w:pPr>
      <w:r w:rsidRPr="00B658E7">
        <w:rPr>
          <w:rFonts w:ascii="Times New Roman" w:hAnsi="Times New Roman"/>
          <w:b w:val="false"/>
          <w:bCs/>
        </w:rPr>
        <w:t>Materijalni troškovi</w:t>
      </w:r>
      <w:r>
        <w:rPr>
          <w:rFonts w:ascii="Times New Roman" w:hAnsi="Times New Roman"/>
          <w:b w:val="false"/>
          <w:bCs/>
        </w:rPr>
        <w:t xml:space="preserve"> u iznosu od</w:t>
      </w:r>
      <w:r w:rsidRPr="00B658E7">
        <w:rPr>
          <w:rFonts w:ascii="Times New Roman" w:hAnsi="Times New Roman"/>
          <w:b w:val="false"/>
          <w:bCs/>
        </w:rPr>
        <w:t xml:space="preserve"> 1.000,00 kn</w:t>
      </w:r>
    </w:p>
    <w:p w:rsidRPr="00B658E7" w:rsidR="00B658E7" w:rsidP="00B658E7" w:rsidRDefault="00B658E7">
      <w:pPr>
        <w:pStyle w:val="Odlomakpopisa"/>
        <w:numPr>
          <w:ilvl w:val="0"/>
          <w:numId w:val="23"/>
        </w:numPr>
        <w:jc w:val="both"/>
        <w:rPr>
          <w:rFonts w:ascii="Times New Roman" w:hAnsi="Times New Roman"/>
          <w:b w:val="false"/>
          <w:bCs/>
        </w:rPr>
      </w:pPr>
      <w:r w:rsidRPr="00B658E7">
        <w:rPr>
          <w:rFonts w:ascii="Times New Roman" w:hAnsi="Times New Roman"/>
          <w:b w:val="false"/>
          <w:bCs/>
        </w:rPr>
        <w:t>Bankarske naknade i naknade za platni promet</w:t>
      </w:r>
      <w:r>
        <w:rPr>
          <w:rFonts w:ascii="Times New Roman" w:hAnsi="Times New Roman"/>
          <w:b w:val="false"/>
          <w:bCs/>
        </w:rPr>
        <w:t xml:space="preserve"> u iznosu od</w:t>
      </w:r>
      <w:r w:rsidRPr="00B658E7">
        <w:rPr>
          <w:rFonts w:ascii="Times New Roman" w:hAnsi="Times New Roman"/>
          <w:b w:val="false"/>
          <w:bCs/>
        </w:rPr>
        <w:t xml:space="preserve"> 1.000,00 kn</w:t>
      </w:r>
    </w:p>
    <w:p w:rsidRPr="00B658E7" w:rsidR="00B658E7" w:rsidP="00B658E7" w:rsidRDefault="00B658E7">
      <w:pPr>
        <w:pStyle w:val="Odlomakpopisa"/>
        <w:numPr>
          <w:ilvl w:val="0"/>
          <w:numId w:val="23"/>
        </w:numPr>
        <w:jc w:val="both"/>
        <w:rPr>
          <w:rFonts w:ascii="Times New Roman" w:hAnsi="Times New Roman"/>
          <w:b w:val="false"/>
          <w:bCs/>
        </w:rPr>
      </w:pPr>
      <w:r w:rsidRPr="00B658E7">
        <w:rPr>
          <w:rFonts w:ascii="Times New Roman" w:hAnsi="Times New Roman"/>
          <w:b w:val="false"/>
          <w:bCs/>
        </w:rPr>
        <w:t>Troškovi računovodstvenih i knjigovodstvenih usluga</w:t>
      </w:r>
      <w:r>
        <w:rPr>
          <w:rFonts w:ascii="Times New Roman" w:hAnsi="Times New Roman"/>
          <w:b w:val="false"/>
          <w:bCs/>
        </w:rPr>
        <w:t xml:space="preserve"> u iznosu od</w:t>
      </w:r>
      <w:r w:rsidRPr="00B658E7">
        <w:rPr>
          <w:rFonts w:ascii="Times New Roman" w:hAnsi="Times New Roman"/>
          <w:b w:val="false"/>
          <w:bCs/>
        </w:rPr>
        <w:t xml:space="preserve"> 5.000,00 kn</w:t>
      </w:r>
    </w:p>
    <w:p w:rsidRPr="00B658E7" w:rsidR="00150419" w:rsidP="00B658E7" w:rsidRDefault="00B658E7">
      <w:pPr>
        <w:pStyle w:val="Odlomakpopisa"/>
        <w:numPr>
          <w:ilvl w:val="0"/>
          <w:numId w:val="23"/>
        </w:numPr>
        <w:jc w:val="both"/>
        <w:rPr>
          <w:rFonts w:ascii="Times New Roman" w:hAnsi="Times New Roman"/>
          <w:b w:val="false"/>
          <w:bCs/>
        </w:rPr>
      </w:pPr>
      <w:r w:rsidRPr="00B658E7">
        <w:rPr>
          <w:rFonts w:ascii="Times New Roman" w:hAnsi="Times New Roman"/>
          <w:b w:val="false"/>
          <w:bCs/>
        </w:rPr>
        <w:t>Troškovi arhiviranja poslovne dokumentacije</w:t>
      </w:r>
      <w:r>
        <w:rPr>
          <w:rFonts w:ascii="Times New Roman" w:hAnsi="Times New Roman"/>
          <w:b w:val="false"/>
          <w:bCs/>
        </w:rPr>
        <w:t xml:space="preserve"> u iznosu od</w:t>
      </w:r>
      <w:r w:rsidRPr="00B658E7">
        <w:rPr>
          <w:rFonts w:ascii="Times New Roman" w:hAnsi="Times New Roman"/>
          <w:b w:val="false"/>
          <w:bCs/>
        </w:rPr>
        <w:t xml:space="preserve"> 2.000,00 kn</w:t>
      </w:r>
      <w:r w:rsidRPr="00B658E7" w:rsidR="00D670D9">
        <w:rPr>
          <w:rFonts w:ascii="Times New Roman" w:hAnsi="Times New Roman"/>
          <w:b w:val="false"/>
          <w:bCs/>
        </w:rPr>
        <w:t>.</w:t>
      </w:r>
    </w:p>
    <w:p w:rsidR="00C60FE7" w:rsidP="0094704E" w:rsidRDefault="00C60FE7">
      <w:pPr>
        <w:jc w:val="both"/>
        <w:rPr>
          <w:rFonts w:ascii="Times New Roman" w:hAnsi="Times New Roman"/>
          <w:b w:val="false"/>
          <w:bCs/>
        </w:rPr>
      </w:pPr>
    </w:p>
    <w:p w:rsidR="00C6421A" w:rsidP="00C6421A" w:rsidRDefault="009C5CE1">
      <w:pPr>
        <w:ind w:firstLine="708"/>
        <w:jc w:val="both"/>
        <w:rPr>
          <w:rFonts w:ascii="Times New Roman" w:hAnsi="Times New Roman"/>
          <w:b w:val="false"/>
          <w:bCs/>
        </w:rPr>
      </w:pPr>
      <w:r>
        <w:rPr>
          <w:rFonts w:ascii="Times New Roman" w:hAnsi="Times New Roman"/>
          <w:b w:val="false"/>
          <w:bCs/>
        </w:rPr>
        <w:t>S obzirom da je kod dužnika u prethodnom postupku utvrđeno postojanje stečajnog razloga kao i činjenica nedostatnosti dužnikove imovine za namirenje troškova prethodnog i otvorenog stečajnog postupka p</w:t>
      </w:r>
      <w:r w:rsidRPr="00C6421A" w:rsidR="00C6421A">
        <w:rPr>
          <w:rFonts w:ascii="Times New Roman" w:hAnsi="Times New Roman"/>
          <w:b w:val="false"/>
          <w:bCs/>
        </w:rPr>
        <w:t>rivremeni stečajni upravitelj predlaže sudu postupanje u skladu s člankom 132. Stečajnog zakona.</w:t>
      </w:r>
    </w:p>
    <w:p w:rsidR="00C6421A" w:rsidP="0094704E" w:rsidRDefault="00C6421A">
      <w:pPr>
        <w:jc w:val="both"/>
        <w:rPr>
          <w:rFonts w:ascii="Times New Roman" w:hAnsi="Times New Roman"/>
          <w:b w:val="false"/>
          <w:bCs/>
        </w:rPr>
      </w:pPr>
    </w:p>
    <w:p w:rsidR="00626EB6" w:rsidP="00D670D9" w:rsidRDefault="00D670D9">
      <w:pPr>
        <w:ind w:firstLine="708"/>
        <w:jc w:val="both"/>
        <w:rPr>
          <w:rFonts w:ascii="Times New Roman" w:hAnsi="Times New Roman"/>
          <w:b w:val="false"/>
          <w:bCs/>
        </w:rPr>
      </w:pPr>
      <w:r w:rsidRPr="00D670D9">
        <w:rPr>
          <w:rFonts w:ascii="Times New Roman" w:hAnsi="Times New Roman"/>
          <w:b w:val="false"/>
          <w:bCs/>
        </w:rPr>
        <w:t>Utvrđuje se da u Očevidniku neizvrše</w:t>
      </w:r>
      <w:r w:rsidR="00077912">
        <w:rPr>
          <w:rFonts w:ascii="Times New Roman" w:hAnsi="Times New Roman"/>
          <w:b w:val="false"/>
          <w:bCs/>
        </w:rPr>
        <w:t>nih osnova za plaćanje na dan 23</w:t>
      </w:r>
      <w:r w:rsidR="00233399">
        <w:rPr>
          <w:rFonts w:ascii="Times New Roman" w:hAnsi="Times New Roman"/>
          <w:b w:val="false"/>
          <w:bCs/>
        </w:rPr>
        <w:t xml:space="preserve">. veljače 2021. </w:t>
      </w:r>
      <w:r w:rsidRPr="00D670D9">
        <w:rPr>
          <w:rFonts w:ascii="Times New Roman" w:hAnsi="Times New Roman"/>
          <w:b w:val="false"/>
          <w:bCs/>
        </w:rPr>
        <w:t xml:space="preserve">godine dužnik ima neizvršene osnove za plaćanje u ukupnom iznosu od </w:t>
      </w:r>
      <w:r w:rsidR="00751471">
        <w:rPr>
          <w:rFonts w:ascii="Times New Roman" w:hAnsi="Times New Roman"/>
          <w:b w:val="false"/>
          <w:bCs/>
        </w:rPr>
        <w:t>4.306,69</w:t>
      </w:r>
      <w:r w:rsidRPr="00D670D9">
        <w:rPr>
          <w:rFonts w:ascii="Times New Roman" w:hAnsi="Times New Roman"/>
          <w:b w:val="false"/>
          <w:bCs/>
        </w:rPr>
        <w:t xml:space="preserve"> kn u razdoblju dužem od 60 dana.</w:t>
      </w:r>
    </w:p>
    <w:p w:rsidRPr="00DB32E7" w:rsidR="00B658E7" w:rsidP="0094704E" w:rsidRDefault="00B658E7">
      <w:pPr>
        <w:jc w:val="both"/>
        <w:rPr>
          <w:rFonts w:ascii="Times New Roman" w:hAnsi="Times New Roman"/>
          <w:b w:val="false"/>
          <w:bCs/>
        </w:rPr>
      </w:pPr>
    </w:p>
    <w:p w:rsidRPr="00751471" w:rsidR="00751471" w:rsidP="00751471" w:rsidRDefault="00751471">
      <w:pPr>
        <w:pStyle w:val="Bezproreda"/>
        <w:ind w:firstLine="708"/>
        <w:rPr>
          <w:rFonts w:ascii="Times New Roman" w:hAnsi="Times New Roman"/>
          <w:b w:val="false"/>
          <w:bCs/>
        </w:rPr>
      </w:pPr>
      <w:r w:rsidRPr="00751471">
        <w:rPr>
          <w:rFonts w:ascii="Times New Roman" w:hAnsi="Times New Roman"/>
          <w:b w:val="false"/>
          <w:bCs/>
        </w:rPr>
        <w:t>Sudac donosi</w:t>
      </w:r>
    </w:p>
    <w:p w:rsidRPr="00751471" w:rsidR="00751471" w:rsidP="002B2320" w:rsidRDefault="00751471">
      <w:pPr>
        <w:pStyle w:val="Bezproreda"/>
        <w:jc w:val="center"/>
        <w:rPr>
          <w:rFonts w:ascii="Times New Roman" w:hAnsi="Times New Roman"/>
          <w:b w:val="false"/>
          <w:bCs/>
        </w:rPr>
      </w:pPr>
      <w:r w:rsidRPr="00751471">
        <w:rPr>
          <w:rFonts w:ascii="Times New Roman" w:hAnsi="Times New Roman"/>
          <w:b w:val="false"/>
          <w:bCs/>
        </w:rPr>
        <w:t>r j e š e n j e</w:t>
      </w:r>
    </w:p>
    <w:p w:rsidRPr="00751471" w:rsidR="00751471" w:rsidP="002B2320" w:rsidRDefault="00751471">
      <w:pPr>
        <w:pStyle w:val="Bezproreda"/>
        <w:ind w:left="1080"/>
        <w:jc w:val="both"/>
        <w:rPr>
          <w:rFonts w:ascii="Times New Roman" w:hAnsi="Times New Roman"/>
          <w:b w:val="false"/>
          <w:bCs/>
        </w:rPr>
      </w:pPr>
    </w:p>
    <w:p w:rsidRPr="00751471" w:rsidR="00751471" w:rsidP="001F62A2" w:rsidRDefault="00751471">
      <w:pPr>
        <w:pStyle w:val="Bezproreda"/>
        <w:ind w:firstLine="708"/>
        <w:jc w:val="both"/>
        <w:rPr>
          <w:rFonts w:ascii="Times New Roman" w:hAnsi="Times New Roman"/>
          <w:b w:val="false"/>
        </w:rPr>
      </w:pPr>
      <w:r w:rsidRPr="00751471">
        <w:rPr>
          <w:rFonts w:ascii="Times New Roman" w:hAnsi="Times New Roman"/>
          <w:b w:val="false"/>
        </w:rPr>
        <w:t>I.</w:t>
      </w:r>
      <w:r w:rsidRPr="00751471">
        <w:rPr>
          <w:rFonts w:ascii="Times New Roman" w:hAnsi="Times New Roman"/>
          <w:b w:val="false"/>
        </w:rPr>
        <w:tab/>
      </w:r>
      <w:r w:rsidR="001F62A2">
        <w:rPr>
          <w:rFonts w:ascii="Times New Roman" w:hAnsi="Times New Roman"/>
          <w:b w:val="false"/>
        </w:rPr>
        <w:t xml:space="preserve">Nalaže se zastupnici dužnika po zakonu Ani Peraić, Lički Osik, Trg hrvatskih žrtava Š. Kule 2/a, OIB: 33223177703 da u roku osam dana od dostave ovog rješenja dostavi sudu i privremenom stečajnom upravitelju </w:t>
      </w:r>
      <w:r w:rsidR="00675445">
        <w:rPr>
          <w:rFonts w:ascii="Times New Roman" w:hAnsi="Times New Roman"/>
          <w:b w:val="false"/>
          <w:bCs/>
          <w:noProof/>
        </w:rPr>
        <w:pict>
          <v:rect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Pravokutnik 650" o:spid="_x0000_s1026" stroked="f" strokecolor="#5c83b4" strokeweight="2.25pt" filled="f" fillcolor="#c0504d">
            <v:textbox inset=",0,,0">
              <w:txbxContent>
                <w:p w:rsidRPr="00492587" w:rsidR="001F62A2" w:rsidP="00562A5A" w:rsidRDefault="001F62A2">
                  <w:pPr>
                    <w:pBdr>
                      <w:top w:val="single" w:color="7F7F7F" w:sz="4" w:space="1"/>
                    </w:pBdr>
                    <w:jc w:val="center"/>
                    <w:rPr>
                      <w:color w:val="C0504D"/>
                    </w:rPr>
                  </w:pPr>
                </w:p>
              </w:txbxContent>
            </v:textbox>
            <w10:wrap anchorx="margin" anchory="margin"/>
          </v:rect>
        </w:pict>
      </w:r>
      <w:r w:rsidR="00675445">
        <w:rPr>
          <w:rFonts w:ascii="Times New Roman" w:hAnsi="Times New Roman"/>
          <w:b w:val="false"/>
          <w:bCs/>
          <w:noProof/>
        </w:rPr>
        <w:pict>
          <v:rect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7" stroked="f" strokecolor="#5c83b4" strokeweight="2.25pt" filled="f" fillcolor="#c0504d">
            <v:textbox inset=",0,,0">
              <w:txbxContent>
                <w:p w:rsidRPr="00492587" w:rsidR="001F62A2" w:rsidP="00FF44B3" w:rsidRDefault="001F62A2">
                  <w:pPr>
                    <w:jc w:val="center"/>
                    <w:rPr>
                      <w:color w:val="C0504D"/>
                    </w:rPr>
                  </w:pPr>
                </w:p>
              </w:txbxContent>
            </v:textbox>
            <w10:wrap anchorx="margin" anchory="margin"/>
          </v:rect>
        </w:pict>
      </w:r>
      <w:r w:rsidR="00675445">
        <w:rPr>
          <w:rFonts w:ascii="Times New Roman" w:hAnsi="Times New Roman"/>
          <w:b w:val="false"/>
          <w:bCs/>
          <w:noProof/>
        </w:rPr>
        <w:pict>
          <v:rect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8" stroked="f" strokecolor="#5c83b4" strokeweight="2.25pt" filled="f" fillcolor="#c0504d">
            <v:textbox inset=",0,,0">
              <w:txbxContent>
                <w:p w:rsidRPr="00492587" w:rsidR="001F62A2" w:rsidP="00562A5A" w:rsidRDefault="001F62A2">
                  <w:pPr>
                    <w:pBdr>
                      <w:top w:val="single" w:color="7F7F7F" w:sz="4" w:space="1"/>
                    </w:pBdr>
                    <w:jc w:val="center"/>
                    <w:rPr>
                      <w:color w:val="C0504D"/>
                    </w:rPr>
                  </w:pPr>
                </w:p>
              </w:txbxContent>
            </v:textbox>
            <w10:wrap anchorx="margin" anchory="margin"/>
          </v:rect>
        </w:pict>
      </w:r>
      <w:r w:rsidRPr="001F62A2" w:rsidR="001F62A2">
        <w:rPr>
          <w:rFonts w:ascii="Times New Roman" w:hAnsi="Times New Roman"/>
          <w:b w:val="false"/>
        </w:rPr>
        <w:t>Loris</w:t>
      </w:r>
      <w:r w:rsidR="001F62A2">
        <w:rPr>
          <w:rFonts w:ascii="Times New Roman" w:hAnsi="Times New Roman"/>
          <w:b w:val="false"/>
        </w:rPr>
        <w:t>u</w:t>
      </w:r>
      <w:r w:rsidRPr="001F62A2" w:rsidR="001F62A2">
        <w:rPr>
          <w:rFonts w:ascii="Times New Roman" w:hAnsi="Times New Roman"/>
          <w:b w:val="false"/>
        </w:rPr>
        <w:t xml:space="preserve"> Rak iz Rijeke, Zagrebačka 18,</w:t>
      </w:r>
      <w:r w:rsidR="001F62A2">
        <w:rPr>
          <w:rFonts w:ascii="Times New Roman" w:hAnsi="Times New Roman"/>
          <w:b w:val="false"/>
        </w:rPr>
        <w:t xml:space="preserve"> očitovanje o </w:t>
      </w:r>
      <w:r w:rsidR="001F62A2">
        <w:rPr>
          <w:rFonts w:ascii="Times New Roman" w:hAnsi="Times New Roman"/>
          <w:b w:val="false"/>
        </w:rPr>
        <w:lastRenderedPageBreak/>
        <w:t>tome na što se odnosi kratkotrajna imovina iskazana u bilanci dužnika za 2019. godinu u iznosu od 333.040 kn, odnosno na što se odnose zalihe u vrijednosti od 332.948 kn kao i dugotrajna imovina u vrijednosti od 36.601 kn, sve pod prijetnjom izricanja novčane kazne u iznosu od 5.000,00 kn.</w:t>
      </w:r>
    </w:p>
    <w:p w:rsidRPr="00751471" w:rsidR="00751471" w:rsidP="002B2320" w:rsidRDefault="00751471">
      <w:pPr>
        <w:pStyle w:val="Bezproreda"/>
        <w:jc w:val="both"/>
        <w:rPr>
          <w:rFonts w:ascii="Times New Roman" w:hAnsi="Times New Roman"/>
          <w:b w:val="false"/>
        </w:rPr>
      </w:pPr>
    </w:p>
    <w:p w:rsidRPr="001F62A2" w:rsidR="001F62A2" w:rsidP="001807C7" w:rsidRDefault="001F62A2">
      <w:pPr>
        <w:ind w:firstLine="708"/>
        <w:rPr>
          <w:rFonts w:ascii="Times New Roman" w:hAnsi="Times New Roman"/>
          <w:b w:val="false"/>
        </w:rPr>
      </w:pPr>
      <w:r w:rsidRPr="001F62A2">
        <w:rPr>
          <w:rFonts w:ascii="Times New Roman" w:hAnsi="Times New Roman"/>
          <w:b w:val="false"/>
        </w:rPr>
        <w:t xml:space="preserve">II. </w:t>
      </w:r>
      <w:r>
        <w:rPr>
          <w:rFonts w:ascii="Times New Roman" w:hAnsi="Times New Roman"/>
          <w:b w:val="false"/>
        </w:rPr>
        <w:tab/>
      </w:r>
      <w:r w:rsidRPr="001F62A2">
        <w:rPr>
          <w:rFonts w:ascii="Times New Roman" w:hAnsi="Times New Roman"/>
          <w:b w:val="false"/>
        </w:rPr>
        <w:t xml:space="preserve">Slijedom navedenog današnje ročište se odgađa, a slijedeće se zakazuje za dan </w:t>
      </w:r>
    </w:p>
    <w:p w:rsidRPr="001F62A2" w:rsidR="001F62A2" w:rsidP="001807C7" w:rsidRDefault="001F62A2">
      <w:pPr>
        <w:ind w:firstLine="708"/>
        <w:rPr>
          <w:rFonts w:ascii="Times New Roman" w:hAnsi="Times New Roman"/>
          <w:b w:val="false"/>
        </w:rPr>
      </w:pPr>
    </w:p>
    <w:p w:rsidRPr="001F62A2" w:rsidR="001F62A2" w:rsidP="001807C7" w:rsidRDefault="001F62A2">
      <w:pPr>
        <w:ind w:firstLine="708"/>
        <w:jc w:val="center"/>
        <w:rPr>
          <w:rFonts w:ascii="Times New Roman" w:hAnsi="Times New Roman"/>
          <w:b w:val="false"/>
        </w:rPr>
      </w:pPr>
      <w:r>
        <w:rPr>
          <w:rFonts w:ascii="Times New Roman" w:hAnsi="Times New Roman"/>
          <w:b w:val="false"/>
        </w:rPr>
        <w:t>31. ožujka 2021. godine</w:t>
      </w:r>
      <w:r w:rsidRPr="001F62A2">
        <w:rPr>
          <w:rFonts w:ascii="Times New Roman" w:hAnsi="Times New Roman"/>
          <w:b w:val="false"/>
        </w:rPr>
        <w:t xml:space="preserve"> u 10.00 sati</w:t>
      </w:r>
    </w:p>
    <w:p w:rsidRPr="001F62A2" w:rsidR="001F62A2" w:rsidP="001807C7" w:rsidRDefault="001F62A2">
      <w:pPr>
        <w:jc w:val="center"/>
        <w:rPr>
          <w:rFonts w:ascii="Times New Roman" w:hAnsi="Times New Roman"/>
          <w:b w:val="false"/>
        </w:rPr>
      </w:pPr>
      <w:r w:rsidRPr="001F62A2">
        <w:rPr>
          <w:rFonts w:ascii="Times New Roman" w:hAnsi="Times New Roman"/>
          <w:b w:val="false"/>
        </w:rPr>
        <w:t xml:space="preserve">   kod Trgovačkog suda u Rijeci </w:t>
      </w:r>
    </w:p>
    <w:p w:rsidRPr="001F62A2" w:rsidR="001F62A2" w:rsidP="001807C7" w:rsidRDefault="001F62A2">
      <w:pPr>
        <w:jc w:val="center"/>
        <w:rPr>
          <w:rFonts w:ascii="Times New Roman" w:hAnsi="Times New Roman"/>
          <w:b w:val="false"/>
        </w:rPr>
      </w:pPr>
      <w:r w:rsidRPr="001F62A2">
        <w:rPr>
          <w:rFonts w:ascii="Times New Roman" w:hAnsi="Times New Roman"/>
          <w:b w:val="false"/>
        </w:rPr>
        <w:t>Zadarska ulica 1 i 3</w:t>
      </w:r>
    </w:p>
    <w:p w:rsidRPr="001F62A2" w:rsidR="001F62A2" w:rsidP="001807C7" w:rsidRDefault="001F62A2">
      <w:pPr>
        <w:jc w:val="center"/>
        <w:rPr>
          <w:rFonts w:ascii="Times New Roman" w:hAnsi="Times New Roman"/>
          <w:b w:val="false"/>
        </w:rPr>
      </w:pPr>
      <w:r w:rsidRPr="001F62A2">
        <w:rPr>
          <w:rFonts w:ascii="Times New Roman" w:hAnsi="Times New Roman"/>
          <w:b w:val="false"/>
        </w:rPr>
        <w:t>I. kat, sudnica broj 2</w:t>
      </w:r>
    </w:p>
    <w:p w:rsidRPr="001F62A2" w:rsidR="001F62A2" w:rsidP="001807C7" w:rsidRDefault="001F62A2">
      <w:pPr>
        <w:rPr>
          <w:rFonts w:ascii="Times New Roman" w:hAnsi="Times New Roman"/>
          <w:b w:val="false"/>
        </w:rPr>
      </w:pPr>
    </w:p>
    <w:p w:rsidRPr="001F62A2" w:rsidR="001F62A2" w:rsidP="001F62A2" w:rsidRDefault="001F62A2">
      <w:pPr>
        <w:ind w:firstLine="708"/>
        <w:jc w:val="both"/>
        <w:rPr>
          <w:rFonts w:ascii="Times New Roman" w:hAnsi="Times New Roman"/>
          <w:b w:val="false"/>
        </w:rPr>
      </w:pPr>
      <w:r w:rsidRPr="001F62A2">
        <w:rPr>
          <w:rFonts w:ascii="Times New Roman" w:hAnsi="Times New Roman"/>
          <w:b w:val="false"/>
        </w:rPr>
        <w:t xml:space="preserve">što prisutni </w:t>
      </w:r>
      <w:r>
        <w:rPr>
          <w:rFonts w:ascii="Times New Roman" w:hAnsi="Times New Roman"/>
          <w:b w:val="false"/>
        </w:rPr>
        <w:t xml:space="preserve">privremeni stečajni upravitelj </w:t>
      </w:r>
      <w:r w:rsidRPr="001F62A2">
        <w:rPr>
          <w:rFonts w:ascii="Times New Roman" w:hAnsi="Times New Roman"/>
          <w:b w:val="false"/>
        </w:rPr>
        <w:t>prima na znanje te se smatra uredno pozvanim</w:t>
      </w:r>
      <w:r>
        <w:rPr>
          <w:rFonts w:ascii="Times New Roman" w:hAnsi="Times New Roman"/>
          <w:b w:val="false"/>
        </w:rPr>
        <w:t>,</w:t>
      </w:r>
      <w:r w:rsidRPr="001F62A2">
        <w:rPr>
          <w:rFonts w:ascii="Times New Roman" w:hAnsi="Times New Roman"/>
          <w:b w:val="false"/>
        </w:rPr>
        <w:t xml:space="preserve"> a predlagatelja</w:t>
      </w:r>
      <w:r>
        <w:rPr>
          <w:rFonts w:ascii="Times New Roman" w:hAnsi="Times New Roman"/>
          <w:b w:val="false"/>
        </w:rPr>
        <w:t xml:space="preserve"> i zastupnicu</w:t>
      </w:r>
      <w:r w:rsidRPr="001F62A2">
        <w:rPr>
          <w:rFonts w:ascii="Times New Roman" w:hAnsi="Times New Roman"/>
          <w:b w:val="false"/>
        </w:rPr>
        <w:t xml:space="preserve"> dužnika po zakonu će se pozvati objavom ovog poziva na mrežnoj stranici e-Oglasne ploče suda.</w:t>
      </w:r>
    </w:p>
    <w:p w:rsidRPr="00294FA2" w:rsidR="009E3C23" w:rsidP="009E3C23" w:rsidRDefault="009E3C23">
      <w:pPr>
        <w:rPr>
          <w:rFonts w:ascii="Times New Roman" w:hAnsi="Times New Roman"/>
          <w:b w:val="false"/>
        </w:rPr>
      </w:pPr>
    </w:p>
    <w:p w:rsidRPr="00294FA2" w:rsidR="007B31B2" w:rsidP="005B7AC9" w:rsidRDefault="007B31B2">
      <w:pPr>
        <w:pStyle w:val="Odlomakpopisa"/>
        <w:ind w:left="426" w:hanging="142"/>
        <w:jc w:val="center"/>
        <w:rPr>
          <w:rFonts w:ascii="Times New Roman" w:hAnsi="Times New Roman"/>
          <w:b w:val="false"/>
          <w:bCs/>
        </w:rPr>
      </w:pPr>
      <w:r w:rsidRPr="00294FA2">
        <w:rPr>
          <w:rFonts w:ascii="Times New Roman" w:hAnsi="Times New Roman"/>
          <w:b w:val="false"/>
          <w:bCs/>
        </w:rPr>
        <w:t xml:space="preserve">Dovršeno u </w:t>
      </w:r>
      <w:r w:rsidR="00626EB6">
        <w:rPr>
          <w:rFonts w:ascii="Times New Roman" w:hAnsi="Times New Roman"/>
          <w:b w:val="false"/>
          <w:bCs/>
        </w:rPr>
        <w:t>11</w:t>
      </w:r>
      <w:r w:rsidRPr="00294FA2" w:rsidR="00150A31">
        <w:rPr>
          <w:rFonts w:ascii="Times New Roman" w:hAnsi="Times New Roman"/>
          <w:b w:val="false"/>
          <w:bCs/>
        </w:rPr>
        <w:t>,</w:t>
      </w:r>
      <w:r w:rsidR="001F62A2">
        <w:rPr>
          <w:rFonts w:ascii="Times New Roman" w:hAnsi="Times New Roman"/>
          <w:b w:val="false"/>
          <w:bCs/>
        </w:rPr>
        <w:t>10</w:t>
      </w:r>
      <w:r w:rsidRPr="00294FA2">
        <w:rPr>
          <w:rFonts w:ascii="Times New Roman" w:hAnsi="Times New Roman"/>
          <w:b w:val="false"/>
          <w:bCs/>
        </w:rPr>
        <w:t xml:space="preserve"> sati</w:t>
      </w:r>
    </w:p>
    <w:p w:rsidRPr="00294FA2" w:rsidR="007B31B2" w:rsidP="005B7AC9" w:rsidRDefault="007B31B2">
      <w:pPr>
        <w:pStyle w:val="Odlomakpopisa"/>
        <w:ind w:left="780"/>
        <w:jc w:val="both"/>
        <w:rPr>
          <w:rFonts w:ascii="Times New Roman" w:hAnsi="Times New Roman"/>
          <w:b w:val="false"/>
          <w:bCs/>
        </w:rPr>
      </w:pPr>
      <w:r w:rsidRPr="00294FA2">
        <w:rPr>
          <w:rFonts w:ascii="Times New Roman" w:hAnsi="Times New Roman"/>
          <w:b w:val="false"/>
          <w:bCs/>
        </w:rPr>
        <w:t xml:space="preserve"> </w:t>
      </w:r>
    </w:p>
    <w:p w:rsidRPr="00294FA2" w:rsidR="008A15B0" w:rsidP="008A15B0" w:rsidRDefault="007B31B2">
      <w:pPr>
        <w:jc w:val="both"/>
        <w:rPr>
          <w:rFonts w:ascii="Times New Roman" w:hAnsi="Times New Roman"/>
          <w:b w:val="false"/>
        </w:rPr>
      </w:pPr>
      <w:r w:rsidRPr="00294FA2">
        <w:rPr>
          <w:rFonts w:ascii="Times New Roman" w:hAnsi="Times New Roman"/>
          <w:b w:val="false"/>
        </w:rPr>
        <w:t xml:space="preserve"> </w:t>
      </w:r>
      <w:r w:rsidRPr="00294FA2">
        <w:rPr>
          <w:rFonts w:ascii="Times New Roman" w:hAnsi="Times New Roman"/>
          <w:b w:val="false"/>
        </w:rPr>
        <w:tab/>
      </w:r>
      <w:r w:rsidRPr="00294FA2">
        <w:rPr>
          <w:rFonts w:ascii="Times New Roman" w:hAnsi="Times New Roman"/>
          <w:b w:val="false"/>
        </w:rPr>
        <w:tab/>
        <w:t xml:space="preserve">                                       Sudac</w:t>
      </w:r>
      <w:r w:rsidRPr="00294FA2" w:rsidR="005B7AC9">
        <w:rPr>
          <w:rFonts w:ascii="Times New Roman" w:hAnsi="Times New Roman"/>
          <w:b w:val="false"/>
        </w:rPr>
        <w:t xml:space="preserve">                 </w:t>
      </w:r>
      <w:r w:rsidRPr="00294FA2" w:rsidR="007B32C7">
        <w:rPr>
          <w:rFonts w:ascii="Times New Roman" w:hAnsi="Times New Roman"/>
          <w:b w:val="false"/>
        </w:rPr>
        <w:t xml:space="preserve">  </w:t>
      </w:r>
      <w:r w:rsidRPr="00294FA2" w:rsidR="00CA5F98">
        <w:rPr>
          <w:rFonts w:ascii="Times New Roman" w:hAnsi="Times New Roman"/>
          <w:b w:val="false"/>
        </w:rPr>
        <w:t xml:space="preserve"> </w:t>
      </w:r>
      <w:r w:rsidRPr="00294FA2" w:rsidR="00537E0F">
        <w:rPr>
          <w:rFonts w:ascii="Times New Roman" w:hAnsi="Times New Roman"/>
          <w:b w:val="false"/>
        </w:rPr>
        <w:tab/>
      </w:r>
      <w:r w:rsidRPr="00294FA2" w:rsidR="00A85AFB">
        <w:rPr>
          <w:rFonts w:ascii="Times New Roman" w:hAnsi="Times New Roman"/>
          <w:b w:val="false"/>
        </w:rPr>
        <w:t xml:space="preserve">   </w:t>
      </w:r>
      <w:r w:rsidRPr="00294FA2" w:rsidR="00705DC7">
        <w:rPr>
          <w:rFonts w:ascii="Times New Roman" w:hAnsi="Times New Roman"/>
          <w:b w:val="false"/>
        </w:rPr>
        <w:t xml:space="preserve">  </w:t>
      </w:r>
      <w:r w:rsidRPr="00294FA2" w:rsidR="008A15B0">
        <w:rPr>
          <w:rFonts w:ascii="Times New Roman" w:hAnsi="Times New Roman"/>
          <w:b w:val="false"/>
        </w:rPr>
        <w:t xml:space="preserve"> </w:t>
      </w:r>
      <w:r w:rsidR="00871EF9">
        <w:rPr>
          <w:rFonts w:ascii="Times New Roman" w:hAnsi="Times New Roman"/>
          <w:b w:val="false"/>
        </w:rPr>
        <w:t>Privremeni stečajni upravitelj</w:t>
      </w:r>
    </w:p>
    <w:p w:rsidR="001C52E7" w:rsidP="005B7AC9" w:rsidRDefault="00EA4B29">
      <w:pPr>
        <w:jc w:val="both"/>
        <w:rPr>
          <w:rFonts w:ascii="Times New Roman" w:hAnsi="Times New Roman"/>
          <w:b w:val="false"/>
        </w:rPr>
      </w:pPr>
      <w:r w:rsidRPr="00294FA2">
        <w:rPr>
          <w:rFonts w:ascii="Times New Roman" w:hAnsi="Times New Roman"/>
          <w:b w:val="false"/>
        </w:rPr>
        <w:tab/>
      </w:r>
    </w:p>
    <w:p w:rsidRPr="00294FA2" w:rsidR="00294FA2" w:rsidP="005B7AC9" w:rsidRDefault="00294FA2">
      <w:pPr>
        <w:jc w:val="both"/>
        <w:rPr>
          <w:rFonts w:ascii="Times New Roman" w:hAnsi="Times New Roman"/>
          <w:b w:val="false"/>
        </w:rPr>
      </w:pPr>
    </w:p>
    <w:p w:rsidRPr="00294FA2" w:rsidR="00A85AFB" w:rsidP="005B7AC9" w:rsidRDefault="00A85AFB">
      <w:pPr>
        <w:jc w:val="both"/>
        <w:rPr>
          <w:rFonts w:ascii="Times New Roman" w:hAnsi="Times New Roman"/>
          <w:b w:val="false"/>
        </w:rPr>
      </w:pPr>
    </w:p>
    <w:p w:rsidRPr="00294FA2" w:rsidR="003B2493" w:rsidP="005B7AC9" w:rsidRDefault="007B31B2">
      <w:pPr>
        <w:jc w:val="both"/>
        <w:rPr>
          <w:rFonts w:ascii="Times New Roman" w:hAnsi="Times New Roman"/>
          <w:b w:val="false"/>
        </w:rPr>
      </w:pPr>
      <w:r w:rsidRPr="00294FA2">
        <w:rPr>
          <w:rFonts w:ascii="Times New Roman" w:hAnsi="Times New Roman"/>
          <w:b w:val="false"/>
        </w:rPr>
        <w:tab/>
      </w:r>
      <w:r w:rsidRPr="00294FA2">
        <w:rPr>
          <w:rFonts w:ascii="Times New Roman" w:hAnsi="Times New Roman"/>
          <w:b w:val="false"/>
        </w:rPr>
        <w:tab/>
      </w:r>
      <w:r w:rsidRPr="00294FA2">
        <w:rPr>
          <w:rFonts w:ascii="Times New Roman" w:hAnsi="Times New Roman"/>
          <w:b w:val="false"/>
        </w:rPr>
        <w:tab/>
      </w:r>
      <w:r w:rsidRPr="00294FA2">
        <w:rPr>
          <w:rFonts w:ascii="Times New Roman" w:hAnsi="Times New Roman"/>
          <w:b w:val="false"/>
        </w:rPr>
        <w:tab/>
        <w:t xml:space="preserve">            Zapisničar </w:t>
      </w:r>
      <w:r w:rsidRPr="00294FA2">
        <w:rPr>
          <w:rFonts w:ascii="Times New Roman" w:hAnsi="Times New Roman"/>
          <w:b w:val="false"/>
        </w:rPr>
        <w:tab/>
        <w:t xml:space="preserve">         </w:t>
      </w:r>
      <w:r w:rsidRPr="00294FA2" w:rsidR="00CA5F98">
        <w:rPr>
          <w:rFonts w:ascii="Times New Roman" w:hAnsi="Times New Roman"/>
          <w:b w:val="false"/>
        </w:rPr>
        <w:t xml:space="preserve"> </w:t>
      </w:r>
      <w:r w:rsidRPr="00294FA2" w:rsidR="00127B73">
        <w:rPr>
          <w:rFonts w:ascii="Times New Roman" w:hAnsi="Times New Roman"/>
          <w:b w:val="false"/>
        </w:rPr>
        <w:tab/>
        <w:t xml:space="preserve">     </w:t>
      </w:r>
    </w:p>
    <w:sectPr w:rsidRPr="00294FA2"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75445">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077912">
      <w:rPr>
        <w:rFonts w:ascii="Times New Roman" w:hAnsi="Times New Roman"/>
        <w:b w:val="false"/>
      </w:rPr>
      <w:t>366</w:t>
    </w:r>
    <w:r w:rsidR="008605FE">
      <w:rPr>
        <w:rFonts w:ascii="Times New Roman" w:hAnsi="Times New Roman"/>
        <w:b w:val="false"/>
      </w:rPr>
      <w:t>/20</w:t>
    </w:r>
    <w:r w:rsidR="003926F4">
      <w:rPr>
        <w:rFonts w:ascii="Times New Roman" w:hAnsi="Times New Roman"/>
        <w:b w:val="false"/>
      </w:rPr>
      <w:t>20</w:t>
    </w:r>
    <w:r w:rsidR="00780DC0">
      <w:rPr>
        <w:rFonts w:ascii="Times New Roman" w:hAnsi="Times New Roman"/>
        <w:b w:val="false"/>
      </w:rPr>
      <w:t>-</w:t>
    </w:r>
    <w:r w:rsidR="0051778D">
      <w:rPr>
        <w:rFonts w:ascii="Times New Roman" w:hAnsi="Times New Roman"/>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33E33817"/>
    <w:multiLevelType w:val="hybridMultilevel"/>
    <w:tmpl w:val="4FCE0CC2"/>
    <w:lvl w:ilvl="0" w:tplc="94E2244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2">
    <w:nsid w:val="3D57720A"/>
    <w:multiLevelType w:val="hybridMultilevel"/>
    <w:tmpl w:val="E6B8E18E"/>
    <w:lvl w:ilvl="0" w:tplc="478C3E06">
      <w:start w:val="16"/>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3">
    <w:nsid w:val="3D675634"/>
    <w:multiLevelType w:val="hybridMultilevel"/>
    <w:tmpl w:val="D3CA9E24"/>
    <w:lvl w:ilvl="0" w:tplc="BBAE7F8E">
      <w:start w:val="16"/>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2">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3"/>
  </w:num>
  <w:num w:numId="3">
    <w:abstractNumId w:val="21"/>
  </w:num>
  <w:num w:numId="4">
    <w:abstractNumId w:val="9"/>
  </w:num>
  <w:num w:numId="5">
    <w:abstractNumId w:val="19"/>
  </w:num>
  <w:num w:numId="6">
    <w:abstractNumId w:val="14"/>
  </w:num>
  <w:num w:numId="7">
    <w:abstractNumId w:val="1"/>
  </w:num>
  <w:num w:numId="8">
    <w:abstractNumId w:val="15"/>
  </w:num>
  <w:num w:numId="9">
    <w:abstractNumId w:val="7"/>
  </w:num>
  <w:num w:numId="10">
    <w:abstractNumId w:val="16"/>
  </w:num>
  <w:num w:numId="11">
    <w:abstractNumId w:val="5"/>
  </w:num>
  <w:num w:numId="12">
    <w:abstractNumId w:val="6"/>
  </w:num>
  <w:num w:numId="13">
    <w:abstractNumId w:val="0"/>
  </w:num>
  <w:num w:numId="14">
    <w:abstractNumId w:val="10"/>
  </w:num>
  <w:num w:numId="15">
    <w:abstractNumId w:val="4"/>
  </w:num>
  <w:num w:numId="16">
    <w:abstractNumId w:val="20"/>
  </w:num>
  <w:num w:numId="17">
    <w:abstractNumId w:val="22"/>
  </w:num>
  <w:num w:numId="18">
    <w:abstractNumId w:val="23"/>
  </w:num>
  <w:num w:numId="19">
    <w:abstractNumId w:val="8"/>
  </w:num>
  <w:num w:numId="20">
    <w:abstractNumId w:val="17"/>
  </w:num>
  <w:num w:numId="21">
    <w:abstractNumId w:val="2"/>
  </w:num>
  <w:num w:numId="22">
    <w:abstractNumId w:val="13"/>
  </w:num>
  <w:num w:numId="23">
    <w:abstractNumId w:val="12"/>
  </w:num>
  <w:num w:numId="24">
    <w:abstractNumId w:val="1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068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25BD3"/>
    <w:rsid w:val="00032C56"/>
    <w:rsid w:val="00037D81"/>
    <w:rsid w:val="000401E7"/>
    <w:rsid w:val="0004204C"/>
    <w:rsid w:val="00042C35"/>
    <w:rsid w:val="00044127"/>
    <w:rsid w:val="00044BF3"/>
    <w:rsid w:val="00047CDC"/>
    <w:rsid w:val="00050023"/>
    <w:rsid w:val="0005372E"/>
    <w:rsid w:val="0005396D"/>
    <w:rsid w:val="0005755C"/>
    <w:rsid w:val="00060D99"/>
    <w:rsid w:val="00061497"/>
    <w:rsid w:val="0006486B"/>
    <w:rsid w:val="00064A1B"/>
    <w:rsid w:val="000654BC"/>
    <w:rsid w:val="00067D28"/>
    <w:rsid w:val="000763F1"/>
    <w:rsid w:val="00077912"/>
    <w:rsid w:val="00077BCB"/>
    <w:rsid w:val="00077C23"/>
    <w:rsid w:val="00082338"/>
    <w:rsid w:val="00087039"/>
    <w:rsid w:val="00087084"/>
    <w:rsid w:val="0009244E"/>
    <w:rsid w:val="000953A1"/>
    <w:rsid w:val="000955C0"/>
    <w:rsid w:val="000A1415"/>
    <w:rsid w:val="000A7949"/>
    <w:rsid w:val="000B17AD"/>
    <w:rsid w:val="000C1AD3"/>
    <w:rsid w:val="000C4FF3"/>
    <w:rsid w:val="000D05DC"/>
    <w:rsid w:val="000D1810"/>
    <w:rsid w:val="000D443F"/>
    <w:rsid w:val="000E1C08"/>
    <w:rsid w:val="000E1CE3"/>
    <w:rsid w:val="000E310B"/>
    <w:rsid w:val="000E4322"/>
    <w:rsid w:val="000E4364"/>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50419"/>
    <w:rsid w:val="00150A31"/>
    <w:rsid w:val="001559E3"/>
    <w:rsid w:val="00165566"/>
    <w:rsid w:val="00165590"/>
    <w:rsid w:val="0016683A"/>
    <w:rsid w:val="00170F1B"/>
    <w:rsid w:val="001713D4"/>
    <w:rsid w:val="00175982"/>
    <w:rsid w:val="00176AEA"/>
    <w:rsid w:val="00183E1C"/>
    <w:rsid w:val="001952BB"/>
    <w:rsid w:val="00195A43"/>
    <w:rsid w:val="001A015C"/>
    <w:rsid w:val="001A6028"/>
    <w:rsid w:val="001A61FA"/>
    <w:rsid w:val="001C161A"/>
    <w:rsid w:val="001C4CED"/>
    <w:rsid w:val="001C52E7"/>
    <w:rsid w:val="001C5A83"/>
    <w:rsid w:val="001C79C9"/>
    <w:rsid w:val="001D5F12"/>
    <w:rsid w:val="001F31CB"/>
    <w:rsid w:val="001F62A2"/>
    <w:rsid w:val="001F6662"/>
    <w:rsid w:val="001F6B26"/>
    <w:rsid w:val="002041E4"/>
    <w:rsid w:val="002064FB"/>
    <w:rsid w:val="00206DC7"/>
    <w:rsid w:val="0021067F"/>
    <w:rsid w:val="0021100E"/>
    <w:rsid w:val="0022062E"/>
    <w:rsid w:val="00225D68"/>
    <w:rsid w:val="00226E6F"/>
    <w:rsid w:val="00233399"/>
    <w:rsid w:val="00234858"/>
    <w:rsid w:val="00241E8B"/>
    <w:rsid w:val="0024370D"/>
    <w:rsid w:val="00244919"/>
    <w:rsid w:val="002516B4"/>
    <w:rsid w:val="0025279E"/>
    <w:rsid w:val="00260C1E"/>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0B6C"/>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527E"/>
    <w:rsid w:val="003C58A8"/>
    <w:rsid w:val="003C6D9B"/>
    <w:rsid w:val="003E0CE2"/>
    <w:rsid w:val="003E49E7"/>
    <w:rsid w:val="003E567B"/>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86359"/>
    <w:rsid w:val="004908A2"/>
    <w:rsid w:val="00492A06"/>
    <w:rsid w:val="004946B1"/>
    <w:rsid w:val="004A2376"/>
    <w:rsid w:val="004A47DD"/>
    <w:rsid w:val="004A62B0"/>
    <w:rsid w:val="004B05A9"/>
    <w:rsid w:val="004B421B"/>
    <w:rsid w:val="004B686E"/>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1778D"/>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77CB0"/>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6EB6"/>
    <w:rsid w:val="0063239D"/>
    <w:rsid w:val="006350A0"/>
    <w:rsid w:val="006367C7"/>
    <w:rsid w:val="006372B4"/>
    <w:rsid w:val="00637FDF"/>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75445"/>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C2330"/>
    <w:rsid w:val="006C55FD"/>
    <w:rsid w:val="006C6198"/>
    <w:rsid w:val="006D1F4A"/>
    <w:rsid w:val="006D4B09"/>
    <w:rsid w:val="006E09F9"/>
    <w:rsid w:val="006E0FA3"/>
    <w:rsid w:val="006F379A"/>
    <w:rsid w:val="006F49A9"/>
    <w:rsid w:val="006F55F1"/>
    <w:rsid w:val="00705DC7"/>
    <w:rsid w:val="007102B6"/>
    <w:rsid w:val="007118A2"/>
    <w:rsid w:val="0071242C"/>
    <w:rsid w:val="0071290F"/>
    <w:rsid w:val="00712A6F"/>
    <w:rsid w:val="00712BB6"/>
    <w:rsid w:val="00712E2E"/>
    <w:rsid w:val="00712FF4"/>
    <w:rsid w:val="00715246"/>
    <w:rsid w:val="007233EF"/>
    <w:rsid w:val="007250BF"/>
    <w:rsid w:val="00726B7F"/>
    <w:rsid w:val="007273AC"/>
    <w:rsid w:val="00727FC2"/>
    <w:rsid w:val="007348D4"/>
    <w:rsid w:val="00735945"/>
    <w:rsid w:val="0074650A"/>
    <w:rsid w:val="00751471"/>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6EE5"/>
    <w:rsid w:val="007B7790"/>
    <w:rsid w:val="007C0B3B"/>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1EF9"/>
    <w:rsid w:val="00873653"/>
    <w:rsid w:val="00873673"/>
    <w:rsid w:val="0087482F"/>
    <w:rsid w:val="00875582"/>
    <w:rsid w:val="008800F5"/>
    <w:rsid w:val="00887E00"/>
    <w:rsid w:val="00891564"/>
    <w:rsid w:val="00892183"/>
    <w:rsid w:val="00892D09"/>
    <w:rsid w:val="008955EB"/>
    <w:rsid w:val="008A08FA"/>
    <w:rsid w:val="008A148A"/>
    <w:rsid w:val="008A15B0"/>
    <w:rsid w:val="008A1ED5"/>
    <w:rsid w:val="008B0328"/>
    <w:rsid w:val="008B7E97"/>
    <w:rsid w:val="008D10E1"/>
    <w:rsid w:val="008D1E4E"/>
    <w:rsid w:val="008D2654"/>
    <w:rsid w:val="008D3A16"/>
    <w:rsid w:val="008D5AC6"/>
    <w:rsid w:val="008D62B1"/>
    <w:rsid w:val="008D68C6"/>
    <w:rsid w:val="008D7028"/>
    <w:rsid w:val="008D7C49"/>
    <w:rsid w:val="008E0354"/>
    <w:rsid w:val="008E0D16"/>
    <w:rsid w:val="008E6EFB"/>
    <w:rsid w:val="008E7014"/>
    <w:rsid w:val="008F0D41"/>
    <w:rsid w:val="008F175C"/>
    <w:rsid w:val="008F2726"/>
    <w:rsid w:val="008F4B37"/>
    <w:rsid w:val="008F4E5E"/>
    <w:rsid w:val="00901168"/>
    <w:rsid w:val="00901DFA"/>
    <w:rsid w:val="00902094"/>
    <w:rsid w:val="00902A9F"/>
    <w:rsid w:val="009030E1"/>
    <w:rsid w:val="00905FC0"/>
    <w:rsid w:val="00913F73"/>
    <w:rsid w:val="00916180"/>
    <w:rsid w:val="009168D8"/>
    <w:rsid w:val="00932479"/>
    <w:rsid w:val="00932C80"/>
    <w:rsid w:val="009332F1"/>
    <w:rsid w:val="009369C1"/>
    <w:rsid w:val="00943AB7"/>
    <w:rsid w:val="0094704E"/>
    <w:rsid w:val="00951EFE"/>
    <w:rsid w:val="009534A2"/>
    <w:rsid w:val="00953CF4"/>
    <w:rsid w:val="00962538"/>
    <w:rsid w:val="00965154"/>
    <w:rsid w:val="00971617"/>
    <w:rsid w:val="00971B4B"/>
    <w:rsid w:val="00972469"/>
    <w:rsid w:val="009737FA"/>
    <w:rsid w:val="009764F0"/>
    <w:rsid w:val="00977E03"/>
    <w:rsid w:val="009803C1"/>
    <w:rsid w:val="00986080"/>
    <w:rsid w:val="00994F2E"/>
    <w:rsid w:val="009A7231"/>
    <w:rsid w:val="009A7BDC"/>
    <w:rsid w:val="009A7BE2"/>
    <w:rsid w:val="009B211B"/>
    <w:rsid w:val="009B6AFE"/>
    <w:rsid w:val="009B7B48"/>
    <w:rsid w:val="009C0041"/>
    <w:rsid w:val="009C1FC4"/>
    <w:rsid w:val="009C3A1E"/>
    <w:rsid w:val="009C57AF"/>
    <w:rsid w:val="009C5CE1"/>
    <w:rsid w:val="009D012E"/>
    <w:rsid w:val="009D0AF9"/>
    <w:rsid w:val="009D1C28"/>
    <w:rsid w:val="009D62CE"/>
    <w:rsid w:val="009E0626"/>
    <w:rsid w:val="009E0FB6"/>
    <w:rsid w:val="009E23B7"/>
    <w:rsid w:val="009E2D3D"/>
    <w:rsid w:val="009E3C23"/>
    <w:rsid w:val="009E5631"/>
    <w:rsid w:val="009F0461"/>
    <w:rsid w:val="009F1AE2"/>
    <w:rsid w:val="009F31DD"/>
    <w:rsid w:val="00A00792"/>
    <w:rsid w:val="00A01C29"/>
    <w:rsid w:val="00A03719"/>
    <w:rsid w:val="00A067C3"/>
    <w:rsid w:val="00A151E7"/>
    <w:rsid w:val="00A21EC8"/>
    <w:rsid w:val="00A24FE2"/>
    <w:rsid w:val="00A255B5"/>
    <w:rsid w:val="00A2601E"/>
    <w:rsid w:val="00A3024D"/>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4EBB"/>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10654"/>
    <w:rsid w:val="00B11C18"/>
    <w:rsid w:val="00B13B65"/>
    <w:rsid w:val="00B14110"/>
    <w:rsid w:val="00B30DD0"/>
    <w:rsid w:val="00B339FB"/>
    <w:rsid w:val="00B34F1D"/>
    <w:rsid w:val="00B3517F"/>
    <w:rsid w:val="00B35E1E"/>
    <w:rsid w:val="00B36F91"/>
    <w:rsid w:val="00B45B25"/>
    <w:rsid w:val="00B468D0"/>
    <w:rsid w:val="00B46CEE"/>
    <w:rsid w:val="00B5162B"/>
    <w:rsid w:val="00B53528"/>
    <w:rsid w:val="00B53FA3"/>
    <w:rsid w:val="00B54A4A"/>
    <w:rsid w:val="00B57B57"/>
    <w:rsid w:val="00B62A5A"/>
    <w:rsid w:val="00B658E7"/>
    <w:rsid w:val="00B7731F"/>
    <w:rsid w:val="00B82A55"/>
    <w:rsid w:val="00B862E0"/>
    <w:rsid w:val="00B96A46"/>
    <w:rsid w:val="00BA050A"/>
    <w:rsid w:val="00BA0E40"/>
    <w:rsid w:val="00BA15FB"/>
    <w:rsid w:val="00BB4C3F"/>
    <w:rsid w:val="00BB54D5"/>
    <w:rsid w:val="00BB5F3B"/>
    <w:rsid w:val="00BB78C5"/>
    <w:rsid w:val="00BC14FF"/>
    <w:rsid w:val="00BC1985"/>
    <w:rsid w:val="00BD08FC"/>
    <w:rsid w:val="00BD6832"/>
    <w:rsid w:val="00BE38A8"/>
    <w:rsid w:val="00BE79C6"/>
    <w:rsid w:val="00BF06C2"/>
    <w:rsid w:val="00BF2A43"/>
    <w:rsid w:val="00BF2C91"/>
    <w:rsid w:val="00BF4AC9"/>
    <w:rsid w:val="00BF73CB"/>
    <w:rsid w:val="00C00C0A"/>
    <w:rsid w:val="00C0213E"/>
    <w:rsid w:val="00C03037"/>
    <w:rsid w:val="00C0481C"/>
    <w:rsid w:val="00C06920"/>
    <w:rsid w:val="00C07E6A"/>
    <w:rsid w:val="00C10353"/>
    <w:rsid w:val="00C13952"/>
    <w:rsid w:val="00C17CA5"/>
    <w:rsid w:val="00C3020F"/>
    <w:rsid w:val="00C36870"/>
    <w:rsid w:val="00C37A6B"/>
    <w:rsid w:val="00C43D1B"/>
    <w:rsid w:val="00C56F16"/>
    <w:rsid w:val="00C60FE7"/>
    <w:rsid w:val="00C62852"/>
    <w:rsid w:val="00C6421A"/>
    <w:rsid w:val="00C66D78"/>
    <w:rsid w:val="00C67203"/>
    <w:rsid w:val="00C74F65"/>
    <w:rsid w:val="00C81CC1"/>
    <w:rsid w:val="00C81E24"/>
    <w:rsid w:val="00C86EC1"/>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7387"/>
    <w:rsid w:val="00D02357"/>
    <w:rsid w:val="00D02B97"/>
    <w:rsid w:val="00D05691"/>
    <w:rsid w:val="00D061C6"/>
    <w:rsid w:val="00D1018A"/>
    <w:rsid w:val="00D103DE"/>
    <w:rsid w:val="00D137B8"/>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670D9"/>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B0380"/>
    <w:rsid w:val="00DB04D2"/>
    <w:rsid w:val="00DB25DD"/>
    <w:rsid w:val="00DB32E7"/>
    <w:rsid w:val="00DB3BF3"/>
    <w:rsid w:val="00DB4BE8"/>
    <w:rsid w:val="00DB7C7F"/>
    <w:rsid w:val="00DC2BB2"/>
    <w:rsid w:val="00DC2E6D"/>
    <w:rsid w:val="00DD259F"/>
    <w:rsid w:val="00DD6D44"/>
    <w:rsid w:val="00DE02A0"/>
    <w:rsid w:val="00DE1769"/>
    <w:rsid w:val="00DE2CF9"/>
    <w:rsid w:val="00DE58FD"/>
    <w:rsid w:val="00DF2F8B"/>
    <w:rsid w:val="00E049DC"/>
    <w:rsid w:val="00E05D84"/>
    <w:rsid w:val="00E16D41"/>
    <w:rsid w:val="00E17FE8"/>
    <w:rsid w:val="00E21D13"/>
    <w:rsid w:val="00E2457A"/>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258"/>
    <w:rsid w:val="00F64CA6"/>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B3CBD"/>
    <w:rsid w:val="00FC531C"/>
    <w:rsid w:val="00FC6C92"/>
    <w:rsid w:val="00FD24B3"/>
    <w:rsid w:val="00FE09F8"/>
    <w:rsid w:val="00FE4787"/>
    <w:rsid w:val="00FE6631"/>
    <w:rsid w:val="00FE69EA"/>
    <w:rsid w:val="00FE6C3F"/>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68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veljače 2021.</izvorni_sadrzaj>
    <derivirana_varijabla naziv="DomainObject.PlaniraniZavrsetakDatum_1">23. veljače 2021.</derivirana_varijabla>
  </DomainObject.PlaniraniZavrsetakDatum>
  <DomainObject.PlaniraniPocetakDatum>
    <izvorni_sadrzaj>23. veljače 2021.</izvorni_sadrzaj>
    <derivirana_varijabla naziv="DomainObject.PlaniraniPocetakDatum_1">23. veljače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veljače 2021.</izvorni_sadrzaj>
    <derivirana_varijabla naziv="DomainObject.Zapisnik.DatumKreiranja_1">23. veljače 2021.</derivirana_varijabla>
  </DomainObject.Zapisnik.DatumKreiranja>
  <DomainObject.Zapisnik.ImovinskaKorist>
    <izvorni_sadrzaj/>
    <derivirana_varijabla naziv="DomainObject.Zapisnik.ImovinskaKorist_1"/>
  </DomainObject.Zapisnik.ImovinskaKorist>
  <DomainObject.Zapisnik.Oznaka>
    <izvorni_sadrzaj>St-366/2020-9</izvorni_sadrzaj>
    <derivirana_varijabla naziv="DomainObject.Zapisnik.Oznaka_1">St-366/2020-9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prosinca 2020.</izvorni_sadrzaj>
    <derivirana_varijabla naziv="DomainObject.Predmet.DatumIzradeOptuznogAkta_1">17. prosinca 2020.</derivirana_varijabla>
  </DomainObject.Predmet.DatumIzradeOptuznogAkta>
  <DomainObject.Predmet.DatumIzradeOptuznogAktaFormated>
    <izvorni_sadrzaj>17.12.2020.</izvorni_sadrzaj>
    <derivirana_varijabla naziv="DomainObject.Predmet.DatumIzradeOptuznogAktaFormated_1">17.12.2020.</derivirana_varijabla>
  </DomainObject.Predmet.DatumIzradeOptuznogAktaFormated>
  <DomainObject.Predmet.DatumOsnivanja>
    <izvorni_sadrzaj>18. prosinca 2020.</izvorni_sadrzaj>
    <derivirana_varijabla naziv="DomainObject.Predmet.DatumOsnivanja_1">18.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prosinca 2020.</izvorni_sadrzaj>
    <derivirana_varijabla naziv="DomainObject.Predmet.DatumPrimitkaOptuznogAkta_1">17. prosinca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St-366/2020</izvorni_sadrzaj>
    <derivirana_varijabla naziv="DomainObject.Predmet.OznakaBroj_1">St-366/2020</derivirana_varijabla>
  </DomainObject.Predmet.OznakaBroj>
  <DomainObject.Predmet.OznakaBrojOptuznogAkta>
    <izvorni_sadrzaj>04-06-20-3154</izvorni_sadrzaj>
    <derivirana_varijabla naziv="DomainObject.Predmet.OznakaBrojOptuznogAkta_1">04-06-20-3154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DOLCE VITA j.d.o.o.  Gospić zastupanog po punomoćniku Ana Peraić</izvorni_sadrzaj>
    <derivirana_varijabla naziv="DomainObject.Predmet.ProtustrankaFormated_1">  LA DOLCE VITA j.d.o.o.  Gospić zastupanog po punomoćniku Ana Peraić</derivirana_varijabla>
  </DomainObject.Predmet.ProtustrankaFormated>
  <DomainObject.Predmet.ProtustrankaFormatedOIB>
    <izvorni_sadrzaj>  LA DOLCE VITA j.d.o.o.  Gospić, OIB 31757420771 zastupanog po punomoćniku Ana Peraić</izvorni_sadrzaj>
    <derivirana_varijabla naziv="DomainObject.Predmet.ProtustrankaFormatedOIB_1">  LA DOLCE VITA j.d.o.o.  Gospić, OIB 31757420771 zastupanog po punomoćniku Ana Peraić</derivirana_varijabla>
  </DomainObject.Predmet.ProtustrankaFormatedOIB>
  <DomainObject.Predmet.ProtustrankaFormatedWithAdress>
    <izvorni_sadrzaj> LA DOLCE VITA j.d.o.o.  Gospić, Vile Velebita 5, 53000 Gospić zastupanog po punomoćniku Ana Peraić</izvorni_sadrzaj>
    <derivirana_varijabla naziv="DomainObject.Predmet.ProtustrankaFormatedWithAdress_1"> LA DOLCE VITA j.d.o.o.  Gospić, Vile Velebita 5, 53000 Gospić zastupanog po punomoćniku Ana Peraić</derivirana_varijabla>
  </DomainObject.Predmet.ProtustrankaFormatedWithAdress>
  <DomainObject.Predmet.ProtustrankaFormatedWithAdressOIB>
    <izvorni_sadrzaj> LA DOLCE VITA j.d.o.o.  Gospić, OIB 31757420771, Vile Velebita 5, 53000 Gospić zastupanog po punomoćniku Ana Peraić</izvorni_sadrzaj>
    <derivirana_varijabla naziv="DomainObject.Predmet.ProtustrankaFormatedWithAdressOIB_1"> LA DOLCE VITA j.d.o.o.  Gospić, OIB 31757420771, Vile Velebita 5, 53000 Gospić zastupanog po punomoćniku Ana Peraić</derivirana_varijabla>
  </DomainObject.Predmet.ProtustrankaFormatedWithAdressOIB>
  <DomainObject.Predmet.ProtustrankaWithAdress>
    <izvorni_sadrzaj>LA DOLCE VITA j.d.o.o.  Gospić Vile Velebita 5, 53000 Gospić</izvorni_sadrzaj>
    <derivirana_varijabla naziv="DomainObject.Predmet.ProtustrankaWithAdress_1">LA DOLCE VITA j.d.o.o.  Gospić Vile Velebita 5, 53000 Gospić</derivirana_varijabla>
  </DomainObject.Predmet.ProtustrankaWithAdress>
  <DomainObject.Predmet.ProtustrankaWithAdressOIB>
    <izvorni_sadrzaj>LA DOLCE VITA j.d.o.o.  Gospić, OIB 31757420771, Vile Velebita 5, 53000 Gospić</izvorni_sadrzaj>
    <derivirana_varijabla naziv="DomainObject.Predmet.ProtustrankaWithAdressOIB_1">LA DOLCE VITA j.d.o.o.  Gospić, OIB 31757420771, Vile Velebita 5, 53000 Gospić</derivirana_varijabla>
  </DomainObject.Predmet.ProtustrankaWithAdressOIB>
  <DomainObject.Predmet.ProtustrankaNazivFormated>
    <izvorni_sadrzaj>LA DOLCE VITA j.d.o.o.  Gospić</izvorni_sadrzaj>
    <derivirana_varijabla naziv="DomainObject.Predmet.ProtustrankaNazivFormated_1">LA DOLCE VITA j.d.o.o.  Gospić</derivirana_varijabla>
  </DomainObject.Predmet.ProtustrankaNazivFormated>
  <DomainObject.Predmet.ProtustrankaNazivFormatedOIB>
    <izvorni_sadrzaj>LA DOLCE VITA j.d.o.o.  Gospić, OIB 31757420771</izvorni_sadrzaj>
    <derivirana_varijabla naziv="DomainObject.Predmet.ProtustrankaNazivFormatedOIB_1">LA DOLCE VITA j.d.o.o.  Gospić, OIB 31757420771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 DOLCE VITA j.d.o.o.  Gospić zastupanog po punomoćniku Ana Peraić</item>
    </izvorni_sadrzaj>
    <derivirana_varijabla naziv="DomainObject.Predmet.ProtuStrankaListFormated_1">
      <item>LA DOLCE VITA j.d.o.o.  Gospić zastupanog po punomoćniku Ana Peraić</item>
    </derivirana_varijabla>
  </DomainObject.Predmet.ProtuStrankaListFormated>
  <DomainObject.Predmet.ProtuStrankaListFormatedOIB>
    <izvorni_sadrzaj>
      <item>LA DOLCE VITA j.d.o.o.  Gospić, OIB 31757420771 zastupanog po punomoćniku Ana Peraić</item>
    </izvorni_sadrzaj>
    <derivirana_varijabla naziv="DomainObject.Predmet.ProtuStrankaListFormatedOIB_1">
      <item>LA DOLCE VITA j.d.o.o.  Gospić, OIB 31757420771 zastupanog po punomoćniku Ana Peraić</item>
    </derivirana_varijabla>
  </DomainObject.Predmet.ProtuStrankaListFormatedOIB>
  <DomainObject.Predmet.ProtuStrankaListFormatedWithAdress>
    <izvorni_sadrzaj>
      <item>LA DOLCE VITA j.d.o.o.  Gospić, Vile Velebita 5, 53000 Gospić zastupanog po punomoćniku Ana Peraić</item>
    </izvorni_sadrzaj>
    <derivirana_varijabla naziv="DomainObject.Predmet.ProtuStrankaListFormatedWithAdress_1">
      <item>LA DOLCE VITA j.d.o.o.  Gospić, Vile Velebita 5, 53000 Gospić zastupanog po punomoćniku Ana Peraić</item>
    </derivirana_varijabla>
  </DomainObject.Predmet.ProtuStrankaListFormatedWithAdress>
  <DomainObject.Predmet.ProtuStrankaListFormatedWithAdressOIB>
    <izvorni_sadrzaj>
      <item>LA DOLCE VITA j.d.o.o.  Gospić, OIB 31757420771, Vile Velebita 5, 53000 Gospić zastupanog po punomoćniku Ana Peraić</item>
    </izvorni_sadrzaj>
    <derivirana_varijabla naziv="DomainObject.Predmet.ProtuStrankaListFormatedWithAdressOIB_1">
      <item>LA DOLCE VITA j.d.o.o.  Gospić, OIB 31757420771, Vile Velebita 5, 53000 Gospić zastupanog po punomoćniku Ana Peraić</item>
    </derivirana_varijabla>
  </DomainObject.Predmet.ProtuStrankaListFormatedWithAdressOIB>
  <DomainObject.Predmet.ProtuStrankaListNazivFormated>
    <izvorni_sadrzaj>
      <item>LA DOLCE VITA j.d.o.o.  Gospić</item>
    </izvorni_sadrzaj>
    <derivirana_varijabla naziv="DomainObject.Predmet.ProtuStrankaListNazivFormated_1">
      <item>LA DOLCE VITA j.d.o.o.  Gospić</item>
    </derivirana_varijabla>
  </DomainObject.Predmet.ProtuStrankaListNazivFormated>
  <DomainObject.Predmet.ProtuStrankaListNazivFormatedOIB>
    <izvorni_sadrzaj>
      <item>LA DOLCE VITA j.d.o.o.  Gospić, OIB 31757420771</item>
    </izvorni_sadrzaj>
    <derivirana_varijabla naziv="DomainObject.Predmet.ProtuStrankaListNazivFormatedOIB_1">
      <item>LA DOLCE VITA j.d.o.o.  Gospić, OIB 31757420771</item>
    </derivirana_varijabla>
  </DomainObject.Predmet.ProtuStrankaListNazivFormatedOIB>
  <DomainObject.Predmet.OstaliListFormated>
    <izvorni_sadrzaj>
      <item>Ana Peraić punomoćnica sudionika u postupku LA DOLCE VITA j.d.o.o.  Gospić</item>
    </izvorni_sadrzaj>
    <derivirana_varijabla naziv="DomainObject.Predmet.OstaliListFormated_1">
      <item>Ana Peraić punomoćnica sudionika u postupku LA DOLCE VITA j.d.o.o.  Gospić</item>
    </derivirana_varijabla>
  </DomainObject.Predmet.OstaliListFormated>
  <DomainObject.Predmet.OstaliListFormatedOIB>
    <izvorni_sadrzaj>
      <item>Ana Peraić, OIB 33223177703 punomoćnica sudionika u postupku LA DOLCE VITA j.d.o.o.  Gospić</item>
    </izvorni_sadrzaj>
    <derivirana_varijabla naziv="DomainObject.Predmet.OstaliListFormatedOIB_1">
      <item>Ana Peraić, OIB 33223177703 punomoćnica sudionika u postupku LA DOLCE VITA j.d.o.o.  Gospić</item>
    </derivirana_varijabla>
  </DomainObject.Predmet.OstaliListFormatedOIB>
  <DomainObject.Predmet.OstaliListFormatedWithAdress>
    <izvorni_sadrzaj>
      <item>Ana Peraić, Trg Hrvatskih Žrtava Š.kule 2a, 53000 Lički Osik punomoćnica sudionika u postupku LA DOLCE VITA j.d.o.o.  Gospić</item>
    </izvorni_sadrzaj>
    <derivirana_varijabla naziv="DomainObject.Predmet.OstaliListFormatedWithAdress_1">
      <item>Ana Peraić, Trg Hrvatskih Žrtava Š.kule 2a, 53000 Lički Osik punomoćnica sudionika u postupku LA DOLCE VITA j.d.o.o.  Gospić</item>
    </derivirana_varijabla>
  </DomainObject.Predmet.OstaliListFormatedWithAdress>
  <DomainObject.Predmet.OstaliListFormatedWithAdressOIB>
    <izvorni_sadrzaj>
      <item>Ana Peraić, OIB 33223177703, Trg Hrvatskih Žrtava Š.kule 2a, 53000 Lički Osik punomoćnica sudionika u postupku LA DOLCE VITA j.d.o.o.  Gospić</item>
    </izvorni_sadrzaj>
    <derivirana_varijabla naziv="DomainObject.Predmet.OstaliListFormatedWithAdressOIB_1">
      <item>Ana Peraić, OIB 33223177703, Trg Hrvatskih Žrtava Š.kule 2a, 53000 Lički Osik punomoćnica sudionika u postupku LA DOLCE VITA j.d.o.o.  Gospić</item>
    </derivirana_varijabla>
  </DomainObject.Predmet.OstaliListFormatedWithAdressOIB>
  <DomainObject.Predmet.OstaliListNazivFormated>
    <izvorni_sadrzaj>
      <item>Ana Peraić</item>
    </izvorni_sadrzaj>
    <derivirana_varijabla naziv="DomainObject.Predmet.OstaliListNazivFormated_1">
      <item>Ana Peraić</item>
    </derivirana_varijabla>
  </DomainObject.Predmet.OstaliListNazivFormated>
  <DomainObject.Predmet.OstaliListNazivFormatedOIB>
    <izvorni_sadrzaj>
      <item>Ana Peraić, OIB 33223177703</item>
    </izvorni_sadrzaj>
    <derivirana_varijabla naziv="DomainObject.Predmet.OstaliListNazivFormatedOIB_1">
      <item>Ana Peraić, OIB 33223177703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2021.</izvorni_sadrzaj>
    <derivirana_varijabla naziv="DomainObject.Datum_1">23. veljače 2021.</derivirana_varijabla>
  </DomainObject.Datum>
  <DomainObject.PoslovniBrojDokumenta>
    <izvorni_sadrzaj>St-366/2020-9</izvorni_sadrzaj>
    <derivirana_varijabla naziv="DomainObject.PoslovniBrojDokumenta_1">St-366/2020-9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 DOLCE VITA j.d.o.o.  Gospić</izvorni_sadrzaj>
    <derivirana_varijabla naziv="DomainObject.Predmet.ProtustrankaIDrugi_1">LA DOLCE VITA j.d.o.o.  Gospić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 DOLCE VITA j.d.o.o.  Gospić, OIB 31757420771, Vile Velebita 5, 53000 Gospić</izvorni_sadrzaj>
    <derivirana_varijabla naziv="DomainObject.Predmet.ProtustrankaIDrugiAdressOIB_1">LA DOLCE VITA j.d.o.o.  Gospić, OIB 31757420771, Vile Velebita 5,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 DOLCE VITA j.d.o.o.  Gospić</item>
      <item>Ana Peraić</item>
    </izvorni_sadrzaj>
    <derivirana_varijabla naziv="DomainObject.Predmet.SudioniciListNaziv_1">
      <item>FINA  Rijeka</item>
      <item>LA DOLCE VITA j.d.o.o.  Gospić</item>
      <item>Ana Peraić</item>
    </derivirana_varijabla>
  </DomainObject.Predmet.SudioniciListNaziv>
  <DomainObject.Predmet.SudioniciListAdressOIB>
    <izvorni_sadrzaj>
      <item>FINA  Rijeka, OIB 85821130368, Frana Kurelca 8,51000 Rijeka</item>
      <item>LA DOLCE VITA j.d.o.o.  Gospić, OIB 31757420771, Vile Velebita 5,53000 Gospić</item>
      <item>Ana Peraić, OIB 33223177703, Trg Hrvatskih Žrtava Š.kule 2a,53000 Lički Osik</item>
    </izvorni_sadrzaj>
    <derivirana_varijabla naziv="DomainObject.Predmet.SudioniciListAdressOIB_1">
      <item>FINA  Rijeka, OIB 85821130368, Frana Kurelca 8,51000 Rijeka</item>
      <item>LA DOLCE VITA j.d.o.o.  Gospić, OIB 31757420771, Vile Velebita 5,53000 Gospić</item>
      <item>Ana Peraić, OIB 33223177703, Trg Hrvatskih Žrtava Š.kule 2a,53000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31757420771</item>
      <item>, OIB 33223177703</item>
    </izvorni_sadrzaj>
    <derivirana_varijabla naziv="DomainObject.Predmet.SudioniciListNazivOIB_1">
      <item>, OIB 85821130368</item>
      <item>, OIB 31757420771</item>
      <item>, OIB 33223177703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C1D451-3F13-4352-B175-75155CC67FC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914</properties:Words>
  <properties:Characters>5110</properties:Characters>
  <properties:Lines>116</properties:Lines>
  <properties:Paragraphs>49</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2021-02-23T07:43:00Z</dcterms:created>
  <dc:creator>rcerneka</dc:creator>
  <cp:lastModifiedBy>Dajana Jurković</cp:lastModifiedBy>
  <cp:lastPrinted>2021-02-23T10:04:00Z</cp:lastPrinted>
  <dcterms:modified xmlns:xsi="http://www.w3.org/2001/XMLSchema-instance" xsi:type="dcterms:W3CDTF">2021-02-23T10:32:00Z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St-366/2020-9 / Zapisnik - Ročište radi rasprave o uvjetima za otvaranje steč. post. (366,2020 zapisnik prethodni.docx)</vt:lpwstr>
  </prop:property>
  <prop:property fmtid="{D5CDD505-2E9C-101B-9397-08002B2CF9AE}" pid="4" name="CC_coloring">
    <vt:bool>false</vt:bool>
  </prop:property>
  <prop:property fmtid="{D5CDD505-2E9C-101B-9397-08002B2CF9AE}" pid="5" name="BrojStranica">
    <vt:i4>3</vt:i4>
  </prop:property>
</prop:Properties>
</file>